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5A2" w:rsidRPr="00A415A2" w:rsidRDefault="00A415A2" w:rsidP="00A415A2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415A2">
        <w:rPr>
          <w:rFonts w:ascii="Times New Roman" w:eastAsia="Calibri" w:hAnsi="Times New Roman" w:cs="Times New Roman"/>
          <w:i/>
          <w:sz w:val="28"/>
          <w:szCs w:val="28"/>
        </w:rPr>
        <w:t>Проект</w:t>
      </w: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15A2">
        <w:rPr>
          <w:rFonts w:ascii="Times New Roman" w:eastAsia="Calibri" w:hAnsi="Times New Roman" w:cs="Times New Roman"/>
          <w:sz w:val="28"/>
          <w:szCs w:val="28"/>
        </w:rPr>
        <w:t>от «___» _________ 2021 года № ______</w:t>
      </w:r>
    </w:p>
    <w:p w:rsidR="00AC17F1" w:rsidRPr="00A415A2" w:rsidRDefault="00AC17F1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7F1" w:rsidRDefault="00366F1B" w:rsidP="00AC17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F1B">
        <w:rPr>
          <w:rFonts w:ascii="Times New Roman" w:hAnsi="Times New Roman" w:cs="Times New Roman"/>
          <w:b/>
          <w:sz w:val="28"/>
          <w:szCs w:val="28"/>
        </w:rPr>
        <w:t>Об утверждении порядка заключения в электронной форме соглашения, заключаемого по результатам отбора исполнителя государственных услуг в социальной сфере в целях исполнения государственного социального заказа на оказание государственных услуг в социальной сфере, утвержденного органом государственной власти Республики Саха (Якутия)</w:t>
      </w:r>
      <w:r w:rsidR="00792C19" w:rsidRPr="00792C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33CA" w:rsidRDefault="006233CA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7F1" w:rsidRDefault="00366F1B" w:rsidP="00123449">
      <w:pPr>
        <w:tabs>
          <w:tab w:val="left" w:pos="113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F1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505DF3">
        <w:rPr>
          <w:rFonts w:ascii="Times New Roman" w:hAnsi="Times New Roman" w:cs="Times New Roman"/>
          <w:sz w:val="28"/>
          <w:szCs w:val="28"/>
        </w:rPr>
        <w:t>частью 3 статьи 21</w:t>
      </w:r>
      <w:r w:rsidRPr="00366F1B">
        <w:rPr>
          <w:rFonts w:ascii="Times New Roman" w:hAnsi="Times New Roman" w:cs="Times New Roman"/>
          <w:sz w:val="28"/>
          <w:szCs w:val="28"/>
        </w:rPr>
        <w:t xml:space="preserve"> Федерального закона от 13.07.2020 № 189-ФЗ «О государственном (муниципальном) социальном заказе на оказание государственных (муниципальных) услуг в социальной сфере», постановлением Правительства Республики Саха (Якутия) от 01.10.2021 г. №407 «Об организации оказания государственных услуг в социальной сфере соответствии с Федеральным законом от 13.07.2020 № 189-ФЗ «О государственном (муниципальном) социальном заказе на оказание государственных (муниципальных) услуг в социальной сфере», Правительство Республики Саха (Якутия) постановляет:</w:t>
      </w:r>
    </w:p>
    <w:p w:rsidR="00B84834" w:rsidRDefault="00366F1B" w:rsidP="00B84834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</w:t>
      </w:r>
      <w:r w:rsidRPr="00366F1B">
        <w:rPr>
          <w:rFonts w:ascii="Times New Roman" w:hAnsi="Times New Roman" w:cs="Times New Roman"/>
          <w:sz w:val="28"/>
          <w:szCs w:val="28"/>
        </w:rPr>
        <w:t>оряд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366F1B">
        <w:rPr>
          <w:rFonts w:ascii="Times New Roman" w:hAnsi="Times New Roman" w:cs="Times New Roman"/>
          <w:sz w:val="28"/>
          <w:szCs w:val="28"/>
        </w:rPr>
        <w:t xml:space="preserve"> заключения в электронной форме соглашения, заключаемого по результатам отбора исполнителя государственных услуг в социальной сфере в целях исполнения государственного социального заказа на оказание государственных услуг в социальной сфере, утвержденного органом государственной власти Республики Саха (Якутия)</w:t>
      </w:r>
      <w:r w:rsidR="00B84834">
        <w:rPr>
          <w:rFonts w:ascii="Times New Roman" w:hAnsi="Times New Roman" w:cs="Times New Roman"/>
          <w:sz w:val="28"/>
          <w:szCs w:val="28"/>
        </w:rPr>
        <w:t xml:space="preserve"> (далее - Порядок)</w:t>
      </w:r>
      <w:r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</w:t>
      </w:r>
      <w:r w:rsidR="0052755A" w:rsidRPr="0052755A">
        <w:rPr>
          <w:rFonts w:ascii="Times New Roman" w:hAnsi="Times New Roman" w:cs="Times New Roman"/>
          <w:sz w:val="28"/>
          <w:szCs w:val="28"/>
        </w:rPr>
        <w:t>.</w:t>
      </w:r>
    </w:p>
    <w:p w:rsidR="00B84834" w:rsidRDefault="00B84834" w:rsidP="00B84834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834">
        <w:rPr>
          <w:rFonts w:ascii="Times New Roman" w:hAnsi="Times New Roman" w:cs="Times New Roman"/>
          <w:sz w:val="28"/>
          <w:szCs w:val="28"/>
        </w:rPr>
        <w:lastRenderedPageBreak/>
        <w:t>Установить, что положения Порядка в части взаимодействия уполномоченного органа и исполнителя услуг при заключении и подписании соглашения в соответствии с сертификатом, дополнительных соглашений посредством государственной информационной системы применяются при наличии соответствующей технической возможности, при отсутствии такой технической возможности работа осуществляется в аналогичные сроки на бумажном носителе, а также посредством информационных систем уполномоченных органов.</w:t>
      </w:r>
    </w:p>
    <w:p w:rsidR="00B84834" w:rsidRPr="00B84834" w:rsidRDefault="00B84834" w:rsidP="00B84834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834">
        <w:rPr>
          <w:rFonts w:ascii="Times New Roman" w:hAnsi="Times New Roman" w:cs="Times New Roman"/>
          <w:sz w:val="28"/>
          <w:szCs w:val="28"/>
        </w:rPr>
        <w:t xml:space="preserve">Положения пункта </w:t>
      </w:r>
      <w:r w:rsidR="00031151">
        <w:rPr>
          <w:rFonts w:ascii="Times New Roman" w:hAnsi="Times New Roman" w:cs="Times New Roman"/>
          <w:sz w:val="28"/>
          <w:szCs w:val="28"/>
        </w:rPr>
        <w:t>6</w:t>
      </w:r>
      <w:r w:rsidRPr="00B84834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B84834">
        <w:rPr>
          <w:rFonts w:ascii="Times New Roman" w:hAnsi="Times New Roman" w:cs="Times New Roman"/>
          <w:sz w:val="28"/>
          <w:szCs w:val="28"/>
        </w:rPr>
        <w:t xml:space="preserve"> применяются при наличии соответствующей технической возможности информационного взаимодействия с федеральной государственной информационной системой "Единый портал государственных и муниципальных услуг (функций)".</w:t>
      </w:r>
    </w:p>
    <w:p w:rsidR="00A415A2" w:rsidRDefault="00A415A2" w:rsidP="00B84834">
      <w:pPr>
        <w:pStyle w:val="a3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15A2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Pr="00A415A2">
        <w:rPr>
          <w:rFonts w:ascii="Times New Roman" w:hAnsi="Times New Roman" w:cs="Times New Roman"/>
          <w:sz w:val="28"/>
          <w:szCs w:val="28"/>
        </w:rPr>
        <w:t>Балабкину</w:t>
      </w:r>
      <w:proofErr w:type="spellEnd"/>
      <w:r w:rsidRPr="00A415A2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A415A2" w:rsidRDefault="00A415A2" w:rsidP="00B84834">
      <w:pPr>
        <w:pStyle w:val="a3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11F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A415A2" w:rsidRDefault="00A415A2" w:rsidP="00A415A2">
      <w:pPr>
        <w:tabs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415A2" w:rsidRPr="00A415A2" w:rsidRDefault="00A415A2" w:rsidP="00A415A2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Председатель Правительства </w:t>
      </w:r>
    </w:p>
    <w:p w:rsidR="008C672A" w:rsidRDefault="00A415A2" w:rsidP="00031151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Республики Саха (Якутия) </w:t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val="sah-RU" w:eastAsia="ru-RU"/>
        </w:rPr>
        <w:t>А. Тарасенко</w:t>
      </w:r>
    </w:p>
    <w:p w:rsidR="00031151" w:rsidRDefault="00031151" w:rsidP="00031151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031151" w:rsidRDefault="00031151" w:rsidP="00031151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4268D0" w:rsidRDefault="004268D0" w:rsidP="004268D0">
      <w:pPr>
        <w:pageBreakBefore/>
        <w:widowControl w:val="0"/>
        <w:tabs>
          <w:tab w:val="left" w:pos="5812"/>
        </w:tabs>
        <w:autoSpaceDE w:val="0"/>
        <w:autoSpaceDN w:val="0"/>
        <w:spacing w:after="0" w:line="36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к постановлению Правительства Республики Саха (Якутия) от «_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_________2021 г.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заключения в электронной форме соглашения, заключаемого по результатам отбора исполнителя государственных услуг в социальной сфере в целях исполнения государственного социального заказа на оказание государственных услуг в социальной сфере, утвержденного органом государственной власти Республики Саха (Якутия)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Настоящий Порядок определяет порядок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государственных услуг в социальной сфере, организация оказания которых отнесена к полномочиям органов исполнительных органов государственной власти Республики Саха (Якутия) (далее соответственно - "исполнитель услуг", "государственная услуга в социальной сфере"), соглашения о финансовом обеспечении (возмещении) затрат, связанных с оказанием государственных услуг в социальной сфере в соответствии с социальным сертификатом на получение государственной услуги в социальной сфере, в случае предоставления исполнителем услуг социального сертификата на получение государственной услуги в социальной сфере в уполномоченный орган или без предоставления социального сертификата на получение государственной услуги в социальной сфере в соответствии с частью 12 статьи 20 Федерального закона от 13.07.2020 N 189-ФЗ "О государственном (муниципальном) социальном заказе на оказание государственных (муниципальных) услуг в социальной сфере" (далее соответственно - "социальный сертификат", "соглашение в соответствии с сертификатом", "Федеральный закон").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 государственным социальным заказом в целях настоящего Порядка понимается государственный социальный заказ на оказание государственных услуг в социальной сфере, отнесенных к полномочиям органов государственной власти Республики Саха (Якутия).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уполномоченным органом в целях настоящего Порядка понимается орган исполнительной власти Республики Саха (Якутия), утверждающий государственный социальный заказ и обеспечивающий предоставление государственных услуг потребителям государственных услуг в социальной сфере (далее - "потребители услуг") в соответствии с показателями, характеризующими качество оказания государственных услуг в социальной сфере и (или) объем оказания таких услуг и установленными государственным социальным заказом.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исполнителем услуг в целях настоящего Порядка понимается юридическое лицо либо, если иное не установлено федеральными законами, индивидуальный предприниматель или физическое лицо - производитель товаров, работ, услуг, оказывающий государственные услуги в социальной сфере потребителям услуг на основании соглашения в соответствии с сертификатом, заключенного в соответствии с настоящим Порядком.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понятия, применяемые в настоящем Порядке, используются в значениях, указанных в Федеральном законе.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Внесение изменений в соглашение в соответствии с сертификатом, а также их расторжение осуществляются посредством заключения дополнительных соглашений к таким соглашениям (далее - "дополнительные соглашения") в порядке и сроки, установленные пунктами 7 и 8 настоящего Порядка соответственно. Взаимодействие уполномоченного органа и исполнителя услуг при заключении и подписании соглашения в соответствии с сертификатом, дополнительных соглашений осуществляется посредством государственной информационной системы (далее - "информационная система") с использованием усиленных квалифицированных электронных подписей.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Соглашение в соответствии с сертификатом и дополнительные соглашения формируются в виде электронного документа в информационной системе и подписываются усиленными квалифицированными электронными подписями лиц, имеющих право действовать от имени соответственно уполномоченного органа, исполнителя услуг.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Соглашение в соответствии с сертификатом и дополнительные соглашения заключаются в соответствии с типовыми формами, утверждаемыми Министерством финансов Республики Саха (Якутия).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Проект соглашения в соответствии с сертификатом формируется уполномоченным органом в соответствии с пунктом 3 настоящего Порядка для подписания юридическим лицом, индивидуальным предпринимателем или физическим лицом - производителем товаров, работ, услуг, подавшим заявку на включение указанного лица в реестр исполнителей услуг по социальному сертификату (далее - "лицо, подавшее заявку"), и заключается с лицом, подавшим заявку, после принятия уполномоченным органом в соответствии с пунктом 16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утвержденного постановлением Правительства Российской Федерации от 13.02.2021 N 183 "Об утверждении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а также Правил исключения исполнителя государственных (муниципальных) услуг в социальной сфере из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сфере", решения о формировании соответствующей информации,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включаемой в реестр исполнителей государственных услуг в социальной сфере. В сформированном в соответствии с настоящим пунктом проекте соглашения в соответствии с сертификатом указываются следующие сведения: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общие сведения об исполнителе услуг, наименование государственной услуги в социальной сфере, условия (форма) оказания государственной услуги в социальной сфере, показатели, характеризующие качество и (или) объем оказания государственной услуги в социальной сфере, значения нормативных затрат на оказание государственной услуги в социальной сфере, предельные цены (тарифы) на оплату государственной услуги в социальной сфере потребителем услуг в случае, если законодательством Российской Федерации предусмотрено ее оказание на частично платной основе, или порядок установления указанных цен (тарифов) сверх объема финансового обеспечения, предоставляемого в соответствии с Федеральным законом, которые формируются на основании сформированной в соответствии с Положением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утвержденным постановлением Правительства Российской Федерации от 13.02.2021 N 183 "Об утверждении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а также Правил исключения исполнителя государственных (муниципальных) услуг в социальной сфере из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сфере", реестровой записи об исполнителе услуг (далее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"реестровая запись");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субсидии, предоставляемой исполнителю услуг в целях оплаты соглашения в соответствии с сертификатом, размер которой формируется уполномоченным органом в составе приложения к соглашению в соответствии с социальным сертификатом как произведение значения нормативных затрат на оказание государственных услуг в социальной сфере и объема оказания государственных услуг в социальной сфере, подлежащих оказанию исполнителем услуг потребителям услуг, в соответствии с информацией, включенной в реестр потребителей услуг, имеющих право на получение государственной услуги в социальной сфере в соответствии с социальным сертификатом (далее - "реестр потребителей"), формируемый в соответствии с частью 3 статьи 20 Федерального закона.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Сведения, предусмотренные абзацем третьим пункта 5 настоящего Порядка, формируются уполномоченным органом в составе приложения, указанного в абзаце третьем пункта 5 настоящего Порядка, не позднее одного рабочего дня, следующего за днем внесения соответствующих сведений в реестр потребителей, с направлением уведомления исполнителю услуг о формировании указанных сведений, в том числе посредством федеральной государственной информационной системы "Единый портал государственных и муниципальных услуг (функций)".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В течение 3 рабочих дней, следующих за днем формирования в соответствии с пунктом 5 настоящего Порядка в информационной системе проекта соглашения в соответствии с сертификатом, лицо, подавшее заявку, подписывает проект такого соглашения усиленной квалифицированной электронной подписью лица, имеющего право действовать от имени юридического лица, индивидуального предпринимателя.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Подписанный лицом, подавшим заявку, проект соглашения в соответствии с сертификатом направляется посредством информационной системы уполномоченному органу. В течение одного рабочего дня со дня,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за днем получения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подписанного лицом, подавшим заявку,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проекта соглашения в соответствии с сертификатом, уполномоченный орган подписывает такой проект соглашения и направляет подписанное им соглашение в соответствии с сертификатом посредством информационной системы лицу, подавшему заявку.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случае наличия у лица, подавшего заявку разногласий по проекту соглашения в соответствии с сертификатом, лицо, подавшее заявку формирует в течение одного рабочего дня, следующего за днем размещения проекта соглашения в соответствии с сертификатом, в информационной системе возражения, которые размещаются не более чем один раз в информационной системе в отношении соответствующего проекта соглашения и которые содержат замечания к соответствующим положениям проекта соглашения в соответствии с сертификатом.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течение 3 рабочих дней, следующих за днем размещения лицом, подавшим заявку в информационной системе в соответствии с пунктом 9 настоящего Порядка возражений, уполномоченный орган рассматривает такие возражения и формирует в информационной системе протокол разногласий, подписанный усиленной квалифицированной электронной подписью лица, имеющего право действовать от имени уполномоченного органа, об учете содержащихся в возражениях замечаний лица, подавшего заявку с приложением доработанного проекта соглашения в соответствии с сертификатом или об отказе учесть возражения с обоснованием такого отказа с приложением проекта соглашения в соответствии с сертификатом.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 В случае наличия у исполнителя услуг разногласий по проекту дополнительного соглашения формирование исполнителем услуг возражений в отношении соответствующего проекта дополнительного соглашения и их рассмотрение уполномоченным органом осуществляются в порядке и сроки, которые установлены пунктами 9 и 10 настоящего Порядка.</w:t>
      </w:r>
    </w:p>
    <w:p w:rsidR="004268D0" w:rsidRDefault="004268D0" w:rsidP="004268D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В случае, предусмотренном пунктами 10 и 11 настоящего Порядка, соглашение в соответствии с сертификатом (дополнительное соглашение в соответствии с сертификатом) заключается в порядке, установленном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пунктами 7 и 8 настоящего Порядка.</w:t>
      </w:r>
    </w:p>
    <w:p w:rsidR="00031151" w:rsidRPr="004268D0" w:rsidRDefault="00031151" w:rsidP="004268D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sectPr w:rsidR="00031151" w:rsidRPr="00426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DC6"/>
    <w:multiLevelType w:val="hybridMultilevel"/>
    <w:tmpl w:val="58366598"/>
    <w:lvl w:ilvl="0" w:tplc="E28C9C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8B1"/>
    <w:rsid w:val="00015000"/>
    <w:rsid w:val="00031151"/>
    <w:rsid w:val="00037A05"/>
    <w:rsid w:val="00090E51"/>
    <w:rsid w:val="000928EB"/>
    <w:rsid w:val="000C16EB"/>
    <w:rsid w:val="000C7D83"/>
    <w:rsid w:val="000D60E1"/>
    <w:rsid w:val="000F6F75"/>
    <w:rsid w:val="00117F8E"/>
    <w:rsid w:val="00123449"/>
    <w:rsid w:val="0016124C"/>
    <w:rsid w:val="001A33F1"/>
    <w:rsid w:val="001D7DCB"/>
    <w:rsid w:val="00296A69"/>
    <w:rsid w:val="00297E41"/>
    <w:rsid w:val="002B007D"/>
    <w:rsid w:val="003158B1"/>
    <w:rsid w:val="00366F1B"/>
    <w:rsid w:val="00384F70"/>
    <w:rsid w:val="00391840"/>
    <w:rsid w:val="003A49B7"/>
    <w:rsid w:val="003B0810"/>
    <w:rsid w:val="003B7605"/>
    <w:rsid w:val="003D3984"/>
    <w:rsid w:val="003E7DD0"/>
    <w:rsid w:val="004253F3"/>
    <w:rsid w:val="004268D0"/>
    <w:rsid w:val="004769A1"/>
    <w:rsid w:val="004E67DD"/>
    <w:rsid w:val="004F3F05"/>
    <w:rsid w:val="004F632D"/>
    <w:rsid w:val="00505DF3"/>
    <w:rsid w:val="0052755A"/>
    <w:rsid w:val="00573C76"/>
    <w:rsid w:val="005935F3"/>
    <w:rsid w:val="005B2F80"/>
    <w:rsid w:val="005E1AEA"/>
    <w:rsid w:val="0060179E"/>
    <w:rsid w:val="006233CA"/>
    <w:rsid w:val="00652DD1"/>
    <w:rsid w:val="006A4B05"/>
    <w:rsid w:val="007349BE"/>
    <w:rsid w:val="00741038"/>
    <w:rsid w:val="00745E08"/>
    <w:rsid w:val="00763763"/>
    <w:rsid w:val="00792C19"/>
    <w:rsid w:val="007A505F"/>
    <w:rsid w:val="008343C8"/>
    <w:rsid w:val="008C672A"/>
    <w:rsid w:val="008C6B28"/>
    <w:rsid w:val="008D7CA7"/>
    <w:rsid w:val="008E7B51"/>
    <w:rsid w:val="009042D2"/>
    <w:rsid w:val="009077E6"/>
    <w:rsid w:val="00970901"/>
    <w:rsid w:val="009E575D"/>
    <w:rsid w:val="00A0567B"/>
    <w:rsid w:val="00A13CE1"/>
    <w:rsid w:val="00A415A2"/>
    <w:rsid w:val="00A44323"/>
    <w:rsid w:val="00A53F3F"/>
    <w:rsid w:val="00A75AA5"/>
    <w:rsid w:val="00AC17F1"/>
    <w:rsid w:val="00B03F4D"/>
    <w:rsid w:val="00B30F69"/>
    <w:rsid w:val="00B67B07"/>
    <w:rsid w:val="00B84834"/>
    <w:rsid w:val="00B873A3"/>
    <w:rsid w:val="00BB3881"/>
    <w:rsid w:val="00BF050E"/>
    <w:rsid w:val="00C022CD"/>
    <w:rsid w:val="00C04B21"/>
    <w:rsid w:val="00C53010"/>
    <w:rsid w:val="00C76366"/>
    <w:rsid w:val="00C76505"/>
    <w:rsid w:val="00CD2BB5"/>
    <w:rsid w:val="00D0638B"/>
    <w:rsid w:val="00D64000"/>
    <w:rsid w:val="00E856B7"/>
    <w:rsid w:val="00E877EB"/>
    <w:rsid w:val="00ED79FE"/>
    <w:rsid w:val="00F17D17"/>
    <w:rsid w:val="00F40EDF"/>
    <w:rsid w:val="00F44670"/>
    <w:rsid w:val="00F5386D"/>
    <w:rsid w:val="00F94950"/>
    <w:rsid w:val="00FB45FC"/>
    <w:rsid w:val="00FB6483"/>
    <w:rsid w:val="00FC26F4"/>
    <w:rsid w:val="00FF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4704D"/>
  <w15:docId w15:val="{ABA8E197-62CA-426A-A019-C605C2D61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449"/>
    <w:pPr>
      <w:ind w:left="720"/>
      <w:contextualSpacing/>
    </w:pPr>
  </w:style>
  <w:style w:type="paragraph" w:customStyle="1" w:styleId="ConsPlusNormal">
    <w:name w:val="ConsPlusNormal"/>
    <w:rsid w:val="00BF05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2062</Words>
  <Characters>11758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Богарытова Татьяна Поликарповна</cp:lastModifiedBy>
  <cp:revision>2</cp:revision>
  <dcterms:created xsi:type="dcterms:W3CDTF">2021-10-25T05:37:00Z</dcterms:created>
  <dcterms:modified xsi:type="dcterms:W3CDTF">2021-10-25T05:37:00Z</dcterms:modified>
</cp:coreProperties>
</file>