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E8C" w:rsidRPr="00987E8C" w:rsidRDefault="00D47732" w:rsidP="00987E8C">
      <w:pPr>
        <w:autoSpaceDE w:val="0"/>
        <w:autoSpaceDN w:val="0"/>
        <w:adjustRightInd w:val="0"/>
        <w:spacing w:after="0" w:line="240" w:lineRule="auto"/>
        <w:ind w:firstLine="720"/>
        <w:jc w:val="right"/>
        <w:outlineLvl w:val="0"/>
        <w:rPr>
          <w:rFonts w:ascii="Times New Roman" w:eastAsia="Times New Roman" w:hAnsi="Times New Roman" w:cs="Times New Roman"/>
          <w:bCs/>
          <w:sz w:val="24"/>
          <w:szCs w:val="24"/>
          <w:lang w:eastAsia="ru-RU"/>
        </w:rPr>
      </w:pPr>
      <w:bookmarkStart w:id="0" w:name="_GoBack"/>
      <w:bookmarkEnd w:id="0"/>
      <w:r>
        <w:rPr>
          <w:rFonts w:ascii="Times New Roman" w:eastAsia="Times New Roman" w:hAnsi="Times New Roman" w:cs="Times New Roman"/>
          <w:bCs/>
          <w:sz w:val="24"/>
          <w:szCs w:val="24"/>
          <w:lang w:eastAsia="ru-RU"/>
        </w:rPr>
        <w:t>Проект</w:t>
      </w:r>
    </w:p>
    <w:p w:rsidR="001B5B7A" w:rsidRDefault="001B5B7A" w:rsidP="00987E8C">
      <w:pPr>
        <w:autoSpaceDE w:val="0"/>
        <w:autoSpaceDN w:val="0"/>
        <w:adjustRightInd w:val="0"/>
        <w:spacing w:after="0" w:line="240" w:lineRule="auto"/>
        <w:ind w:firstLine="720"/>
        <w:jc w:val="center"/>
        <w:outlineLvl w:val="0"/>
        <w:rPr>
          <w:rFonts w:ascii="Times New Roman" w:eastAsia="Times New Roman" w:hAnsi="Times New Roman" w:cs="Times New Roman"/>
          <w:b/>
          <w:bCs/>
          <w:sz w:val="28"/>
          <w:szCs w:val="28"/>
          <w:lang w:eastAsia="ru-RU"/>
        </w:rPr>
      </w:pPr>
    </w:p>
    <w:p w:rsidR="00987E8C" w:rsidRPr="00BA7116" w:rsidRDefault="00987E8C" w:rsidP="001F02CE">
      <w:pPr>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r w:rsidRPr="00BA7116">
        <w:rPr>
          <w:rFonts w:ascii="Times New Roman" w:eastAsia="Times New Roman" w:hAnsi="Times New Roman" w:cs="Times New Roman"/>
          <w:b/>
          <w:bCs/>
          <w:sz w:val="28"/>
          <w:szCs w:val="28"/>
          <w:lang w:eastAsia="ru-RU"/>
        </w:rPr>
        <w:t>ПРАВИТЕЛЬСТВО РЕСПУБЛИКИ САХА (ЯКУТИЯ)</w:t>
      </w:r>
    </w:p>
    <w:p w:rsidR="00987E8C" w:rsidRPr="00BA7116" w:rsidRDefault="00987E8C" w:rsidP="001F02CE">
      <w:pPr>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p>
    <w:p w:rsidR="00987E8C" w:rsidRPr="00BA7116" w:rsidRDefault="00987E8C" w:rsidP="001F02CE">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A7116">
        <w:rPr>
          <w:rFonts w:ascii="Times New Roman" w:eastAsia="Times New Roman" w:hAnsi="Times New Roman" w:cs="Times New Roman"/>
          <w:b/>
          <w:bCs/>
          <w:sz w:val="28"/>
          <w:szCs w:val="28"/>
          <w:lang w:eastAsia="ru-RU"/>
        </w:rPr>
        <w:t>П О С Т А Н О В Л Е Н И Е</w:t>
      </w:r>
    </w:p>
    <w:p w:rsidR="00987E8C" w:rsidRPr="00BA7116" w:rsidRDefault="00987E8C" w:rsidP="00987E8C">
      <w:pPr>
        <w:autoSpaceDE w:val="0"/>
        <w:autoSpaceDN w:val="0"/>
        <w:adjustRightInd w:val="0"/>
        <w:spacing w:after="0" w:line="240" w:lineRule="auto"/>
        <w:ind w:firstLine="720"/>
        <w:jc w:val="center"/>
        <w:rPr>
          <w:rFonts w:ascii="Times New Roman" w:eastAsia="Times New Roman" w:hAnsi="Times New Roman" w:cs="Times New Roman"/>
          <w:bCs/>
          <w:sz w:val="28"/>
          <w:szCs w:val="28"/>
          <w:lang w:eastAsia="ru-RU"/>
        </w:rPr>
      </w:pPr>
    </w:p>
    <w:p w:rsidR="00BA64B4" w:rsidRPr="00BA7116" w:rsidRDefault="00BA64B4" w:rsidP="00A16038">
      <w:pPr>
        <w:rPr>
          <w:rFonts w:ascii="Times New Roman" w:hAnsi="Times New Roman" w:cs="Times New Roman"/>
          <w:b/>
          <w:sz w:val="28"/>
          <w:szCs w:val="28"/>
        </w:rPr>
      </w:pPr>
    </w:p>
    <w:p w:rsidR="002D262A" w:rsidRDefault="003C169D" w:rsidP="000E0EDF">
      <w:pPr>
        <w:pStyle w:val="a3"/>
        <w:jc w:val="center"/>
        <w:rPr>
          <w:rFonts w:ascii="Times New Roman" w:hAnsi="Times New Roman" w:cs="Times New Roman"/>
          <w:b/>
          <w:sz w:val="28"/>
          <w:szCs w:val="28"/>
        </w:rPr>
      </w:pPr>
      <w:r>
        <w:rPr>
          <w:rFonts w:ascii="Times New Roman" w:hAnsi="Times New Roman" w:cs="Times New Roman"/>
          <w:b/>
          <w:sz w:val="28"/>
          <w:szCs w:val="28"/>
        </w:rPr>
        <w:t xml:space="preserve">О внесении изменений в постановление Правительства Республики Саха (Якутия) от 04.10.2022 г. № 604 «Об утверждении порядка межведомственного информационного взаимодействия между исполнительными органами </w:t>
      </w:r>
      <w:r w:rsidRPr="00E36AF4">
        <w:rPr>
          <w:rFonts w:ascii="Times New Roman" w:hAnsi="Times New Roman" w:cs="Times New Roman"/>
          <w:b/>
          <w:sz w:val="28"/>
          <w:szCs w:val="28"/>
        </w:rPr>
        <w:t xml:space="preserve">государственной власти, органами местного самоуправления </w:t>
      </w:r>
      <w:r w:rsidRPr="005012D3">
        <w:rPr>
          <w:rFonts w:ascii="Times New Roman" w:hAnsi="Times New Roman" w:cs="Times New Roman"/>
          <w:b/>
          <w:sz w:val="28"/>
          <w:szCs w:val="28"/>
        </w:rPr>
        <w:t xml:space="preserve">Республики Саха (Якутия) </w:t>
      </w:r>
      <w:r w:rsidRPr="00E36AF4">
        <w:rPr>
          <w:rFonts w:ascii="Times New Roman" w:hAnsi="Times New Roman" w:cs="Times New Roman"/>
          <w:b/>
          <w:sz w:val="28"/>
          <w:szCs w:val="28"/>
        </w:rPr>
        <w:t>и государственным автономным учреждением «Многофункциональный центр предоставления государственных и муниципальных услуг в Республике Саха (Якутия)»</w:t>
      </w:r>
      <w:r>
        <w:rPr>
          <w:rFonts w:ascii="Times New Roman" w:hAnsi="Times New Roman" w:cs="Times New Roman"/>
          <w:b/>
          <w:sz w:val="28"/>
          <w:szCs w:val="28"/>
        </w:rPr>
        <w:t>,</w:t>
      </w:r>
      <w:r w:rsidRPr="00E36AF4">
        <w:rPr>
          <w:rFonts w:ascii="Times New Roman" w:hAnsi="Times New Roman" w:cs="Times New Roman"/>
          <w:b/>
          <w:sz w:val="28"/>
          <w:szCs w:val="28"/>
        </w:rPr>
        <w:t xml:space="preserve"> порядка оказания единовременной материальной помощи семьям военнослужащих</w:t>
      </w:r>
      <w:r>
        <w:rPr>
          <w:rFonts w:ascii="Times New Roman" w:hAnsi="Times New Roman" w:cs="Times New Roman"/>
          <w:b/>
          <w:sz w:val="28"/>
          <w:szCs w:val="28"/>
        </w:rPr>
        <w:t xml:space="preserve"> и </w:t>
      </w:r>
      <w:r w:rsidRPr="00E36AF4">
        <w:rPr>
          <w:rFonts w:ascii="Times New Roman" w:hAnsi="Times New Roman" w:cs="Times New Roman"/>
          <w:b/>
          <w:sz w:val="28"/>
          <w:szCs w:val="28"/>
        </w:rPr>
        <w:t>п</w:t>
      </w:r>
      <w:r>
        <w:rPr>
          <w:rFonts w:ascii="Times New Roman" w:hAnsi="Times New Roman" w:cs="Times New Roman"/>
          <w:b/>
          <w:sz w:val="28"/>
          <w:szCs w:val="28"/>
        </w:rPr>
        <w:t>оряд</w:t>
      </w:r>
      <w:r w:rsidRPr="00E36AF4">
        <w:rPr>
          <w:rFonts w:ascii="Times New Roman" w:hAnsi="Times New Roman" w:cs="Times New Roman"/>
          <w:b/>
          <w:sz w:val="28"/>
          <w:szCs w:val="28"/>
        </w:rPr>
        <w:t>к</w:t>
      </w:r>
      <w:r>
        <w:rPr>
          <w:rFonts w:ascii="Times New Roman" w:hAnsi="Times New Roman" w:cs="Times New Roman"/>
          <w:b/>
          <w:sz w:val="28"/>
          <w:szCs w:val="28"/>
        </w:rPr>
        <w:t>а</w:t>
      </w:r>
      <w:r w:rsidRPr="00E36AF4">
        <w:rPr>
          <w:rFonts w:ascii="Times New Roman" w:hAnsi="Times New Roman" w:cs="Times New Roman"/>
          <w:b/>
          <w:sz w:val="28"/>
          <w:szCs w:val="28"/>
        </w:rPr>
        <w:t xml:space="preserve"> предоставления санаторно-курортного лечения родителям военнослужащих</w:t>
      </w:r>
      <w:r w:rsidR="00AD245E">
        <w:rPr>
          <w:rFonts w:ascii="Times New Roman" w:hAnsi="Times New Roman" w:cs="Times New Roman"/>
          <w:b/>
          <w:sz w:val="28"/>
          <w:szCs w:val="28"/>
        </w:rPr>
        <w:t>»</w:t>
      </w:r>
    </w:p>
    <w:p w:rsidR="0023562E" w:rsidRPr="00A270CB" w:rsidRDefault="0023562E" w:rsidP="000E0EDF">
      <w:pPr>
        <w:pStyle w:val="a3"/>
        <w:jc w:val="center"/>
        <w:rPr>
          <w:rFonts w:ascii="Times New Roman" w:hAnsi="Times New Roman" w:cs="Times New Roman"/>
          <w:b/>
          <w:sz w:val="28"/>
          <w:szCs w:val="28"/>
        </w:rPr>
      </w:pPr>
    </w:p>
    <w:p w:rsidR="000E0EDF" w:rsidRPr="00BA7116" w:rsidRDefault="000E0EDF" w:rsidP="000E0EDF">
      <w:pPr>
        <w:pStyle w:val="a3"/>
        <w:jc w:val="center"/>
        <w:rPr>
          <w:rFonts w:ascii="Times New Roman" w:eastAsia="Batang" w:hAnsi="Times New Roman" w:cs="Times New Roman"/>
          <w:b/>
          <w:sz w:val="28"/>
          <w:szCs w:val="28"/>
        </w:rPr>
      </w:pPr>
    </w:p>
    <w:p w:rsidR="00F41AD8" w:rsidRPr="00BA7116" w:rsidRDefault="003C169D" w:rsidP="00FF7207">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целях совершенствования механизма </w:t>
      </w:r>
      <w:r w:rsidRPr="0037634B">
        <w:rPr>
          <w:rFonts w:ascii="Times New Roman" w:hAnsi="Times New Roman" w:cs="Times New Roman"/>
          <w:sz w:val="28"/>
          <w:szCs w:val="28"/>
        </w:rPr>
        <w:t xml:space="preserve">предоставления </w:t>
      </w:r>
      <w:r>
        <w:rPr>
          <w:rFonts w:ascii="Times New Roman" w:hAnsi="Times New Roman" w:cs="Times New Roman"/>
          <w:sz w:val="28"/>
          <w:szCs w:val="28"/>
        </w:rPr>
        <w:t xml:space="preserve">мер социальной поддержки семьям военнослужащих, </w:t>
      </w:r>
      <w:r w:rsidRPr="00BA7116">
        <w:rPr>
          <w:rFonts w:ascii="Times New Roman" w:hAnsi="Times New Roman" w:cs="Times New Roman"/>
          <w:sz w:val="28"/>
          <w:szCs w:val="28"/>
        </w:rPr>
        <w:t>Правительство Республики Саха (Якутия)</w:t>
      </w:r>
      <w:r>
        <w:rPr>
          <w:rFonts w:ascii="Times New Roman" w:hAnsi="Times New Roman" w:cs="Times New Roman"/>
          <w:sz w:val="28"/>
          <w:szCs w:val="28"/>
        </w:rPr>
        <w:t xml:space="preserve"> </w:t>
      </w:r>
      <w:r w:rsidRPr="00BA7116">
        <w:rPr>
          <w:rFonts w:ascii="Times New Roman" w:hAnsi="Times New Roman" w:cs="Times New Roman"/>
          <w:sz w:val="28"/>
          <w:szCs w:val="28"/>
        </w:rPr>
        <w:t>п</w:t>
      </w:r>
      <w:r>
        <w:rPr>
          <w:rFonts w:ascii="Times New Roman" w:hAnsi="Times New Roman" w:cs="Times New Roman"/>
          <w:sz w:val="28"/>
          <w:szCs w:val="28"/>
        </w:rPr>
        <w:t> </w:t>
      </w:r>
      <w:r w:rsidRPr="00BA7116">
        <w:rPr>
          <w:rFonts w:ascii="Times New Roman" w:hAnsi="Times New Roman" w:cs="Times New Roman"/>
          <w:sz w:val="28"/>
          <w:szCs w:val="28"/>
        </w:rPr>
        <w:t xml:space="preserve">о с </w:t>
      </w:r>
      <w:proofErr w:type="gramStart"/>
      <w:r w:rsidRPr="00BA7116">
        <w:rPr>
          <w:rFonts w:ascii="Times New Roman" w:hAnsi="Times New Roman" w:cs="Times New Roman"/>
          <w:sz w:val="28"/>
          <w:szCs w:val="28"/>
        </w:rPr>
        <w:t>т</w:t>
      </w:r>
      <w:proofErr w:type="gramEnd"/>
      <w:r w:rsidRPr="00BA7116">
        <w:rPr>
          <w:rFonts w:ascii="Times New Roman" w:hAnsi="Times New Roman" w:cs="Times New Roman"/>
          <w:sz w:val="28"/>
          <w:szCs w:val="28"/>
        </w:rPr>
        <w:t xml:space="preserve"> а н о в л я е т:</w:t>
      </w:r>
    </w:p>
    <w:p w:rsidR="00050701" w:rsidRPr="008A3A38" w:rsidRDefault="003C169D" w:rsidP="00FF7207">
      <w:pPr>
        <w:pStyle w:val="a3"/>
        <w:numPr>
          <w:ilvl w:val="0"/>
          <w:numId w:val="9"/>
        </w:numPr>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Внести в постановление </w:t>
      </w:r>
      <w:r w:rsidRPr="00A270CB">
        <w:rPr>
          <w:rFonts w:ascii="Times New Roman" w:hAnsi="Times New Roman" w:cs="Times New Roman"/>
          <w:sz w:val="28"/>
          <w:szCs w:val="28"/>
        </w:rPr>
        <w:t>Правительства Республики Саха (Якутия) от 04.10.2022г. №604 «</w:t>
      </w:r>
      <w:r>
        <w:rPr>
          <w:rFonts w:ascii="Times New Roman" w:hAnsi="Times New Roman" w:cs="Times New Roman"/>
          <w:sz w:val="28"/>
          <w:szCs w:val="28"/>
        </w:rPr>
        <w:t>Об утверждении порядка меж</w:t>
      </w:r>
      <w:r w:rsidRPr="00A270CB">
        <w:rPr>
          <w:rFonts w:ascii="Times New Roman" w:hAnsi="Times New Roman" w:cs="Times New Roman"/>
          <w:sz w:val="28"/>
          <w:szCs w:val="28"/>
        </w:rPr>
        <w:t>ведомственного информационного вза</w:t>
      </w:r>
      <w:r>
        <w:rPr>
          <w:rFonts w:ascii="Times New Roman" w:hAnsi="Times New Roman" w:cs="Times New Roman"/>
          <w:sz w:val="28"/>
          <w:szCs w:val="28"/>
        </w:rPr>
        <w:t>и</w:t>
      </w:r>
      <w:r w:rsidRPr="00A270CB">
        <w:rPr>
          <w:rFonts w:ascii="Times New Roman" w:hAnsi="Times New Roman" w:cs="Times New Roman"/>
          <w:sz w:val="28"/>
          <w:szCs w:val="28"/>
        </w:rPr>
        <w:t>модействия между исполнительными органами государственной власти, органами местного самоуправления Республики Саха (Якутия) и государственным автономным учреждением «Многофункциональный центр предоставления государственных и муниципальных услуг в Республике Саха (Якутия)», порядка оказания единовременной материальной помощи семьям военнослужащих и</w:t>
      </w:r>
      <w:r>
        <w:rPr>
          <w:rFonts w:ascii="Times New Roman" w:hAnsi="Times New Roman" w:cs="Times New Roman"/>
          <w:sz w:val="28"/>
          <w:szCs w:val="28"/>
        </w:rPr>
        <w:t xml:space="preserve"> </w:t>
      </w:r>
      <w:r w:rsidRPr="00A270CB">
        <w:rPr>
          <w:rFonts w:ascii="Times New Roman" w:hAnsi="Times New Roman" w:cs="Times New Roman"/>
          <w:sz w:val="28"/>
          <w:szCs w:val="28"/>
        </w:rPr>
        <w:t>порядка предоставления санаторно-курортного лечения родителям военнослужащих</w:t>
      </w:r>
      <w:r>
        <w:rPr>
          <w:rFonts w:ascii="Times New Roman" w:hAnsi="Times New Roman" w:cs="Times New Roman"/>
          <w:sz w:val="28"/>
          <w:szCs w:val="28"/>
        </w:rPr>
        <w:t xml:space="preserve"> порядок </w:t>
      </w:r>
      <w:r w:rsidRPr="000179CF">
        <w:rPr>
          <w:rFonts w:ascii="Times New Roman" w:hAnsi="Times New Roman" w:cs="Times New Roman"/>
          <w:sz w:val="28"/>
          <w:szCs w:val="28"/>
        </w:rPr>
        <w:t xml:space="preserve">оказания единовременной </w:t>
      </w:r>
      <w:r w:rsidRPr="008A3A38">
        <w:rPr>
          <w:rFonts w:ascii="Times New Roman" w:hAnsi="Times New Roman" w:cs="Times New Roman"/>
          <w:sz w:val="28"/>
          <w:szCs w:val="28"/>
        </w:rPr>
        <w:t xml:space="preserve">материальной помощи семьям </w:t>
      </w:r>
      <w:r w:rsidR="000179CF" w:rsidRPr="008A3A38">
        <w:rPr>
          <w:rFonts w:ascii="Times New Roman" w:hAnsi="Times New Roman" w:cs="Times New Roman"/>
          <w:sz w:val="28"/>
          <w:szCs w:val="28"/>
        </w:rPr>
        <w:t>военнослужащих</w:t>
      </w:r>
      <w:r w:rsidR="00A270CB" w:rsidRPr="008A3A38">
        <w:rPr>
          <w:rFonts w:ascii="Times New Roman" w:hAnsi="Times New Roman" w:cs="Times New Roman"/>
          <w:sz w:val="28"/>
          <w:szCs w:val="28"/>
        </w:rPr>
        <w:t xml:space="preserve">» </w:t>
      </w:r>
      <w:r w:rsidR="000179CF" w:rsidRPr="008A3A38">
        <w:rPr>
          <w:rFonts w:ascii="Times New Roman" w:hAnsi="Times New Roman" w:cs="Times New Roman"/>
          <w:sz w:val="28"/>
          <w:szCs w:val="28"/>
        </w:rPr>
        <w:t>следующие изменения:</w:t>
      </w:r>
    </w:p>
    <w:p w:rsidR="00A270CB" w:rsidRPr="008A3A38" w:rsidRDefault="00A270CB" w:rsidP="00FF7207">
      <w:pPr>
        <w:pStyle w:val="a3"/>
        <w:numPr>
          <w:ilvl w:val="1"/>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В порядке оказания единовременной материальной помощи семьям военнослужащих:</w:t>
      </w:r>
    </w:p>
    <w:p w:rsidR="00D27ADA" w:rsidRPr="008A3A38" w:rsidRDefault="00D27ADA" w:rsidP="00FF7207">
      <w:pPr>
        <w:pStyle w:val="a3"/>
        <w:numPr>
          <w:ilvl w:val="2"/>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В пункте 1 слово «постоянно» </w:t>
      </w:r>
      <w:r w:rsidR="00A270CB" w:rsidRPr="008A3A38">
        <w:rPr>
          <w:rFonts w:ascii="Times New Roman" w:hAnsi="Times New Roman" w:cs="Times New Roman"/>
          <w:sz w:val="28"/>
          <w:szCs w:val="28"/>
        </w:rPr>
        <w:t>исключить</w:t>
      </w:r>
      <w:r w:rsidRPr="008A3A38">
        <w:rPr>
          <w:rFonts w:ascii="Times New Roman" w:hAnsi="Times New Roman" w:cs="Times New Roman"/>
          <w:sz w:val="28"/>
          <w:szCs w:val="28"/>
        </w:rPr>
        <w:t>.</w:t>
      </w:r>
    </w:p>
    <w:p w:rsidR="00D27ADA" w:rsidRPr="008A3A38" w:rsidRDefault="00D27ADA" w:rsidP="00FF7207">
      <w:pPr>
        <w:pStyle w:val="a3"/>
        <w:numPr>
          <w:ilvl w:val="2"/>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Подпункт 1 пункта 2 дополнить словами «, проживающие на территории Республики Саха (Якутия);».</w:t>
      </w:r>
    </w:p>
    <w:p w:rsidR="00D27ADA" w:rsidRPr="008A3A38" w:rsidRDefault="00D27ADA" w:rsidP="00FF7207">
      <w:pPr>
        <w:pStyle w:val="a3"/>
        <w:numPr>
          <w:ilvl w:val="2"/>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Пункт 4 изложить в следующей редакции:</w:t>
      </w:r>
    </w:p>
    <w:p w:rsidR="00D27ADA" w:rsidRPr="008A3A38" w:rsidRDefault="00D27ADA"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 xml:space="preserve">«4. Единовременная материальная помощь выплачивается гражданину Российской Федерации, представителю семьи военнослужащего, проживающему на территории Республики Саха (Якутия), одной из следующих </w:t>
      </w:r>
      <w:proofErr w:type="spellStart"/>
      <w:r w:rsidRPr="008A3A38">
        <w:rPr>
          <w:rFonts w:ascii="Times New Roman" w:hAnsi="Times New Roman" w:cs="Times New Roman"/>
          <w:sz w:val="28"/>
          <w:szCs w:val="28"/>
          <w:lang w:eastAsia="ru-RU"/>
        </w:rPr>
        <w:t>категорийисходя</w:t>
      </w:r>
      <w:proofErr w:type="spellEnd"/>
      <w:r w:rsidRPr="008A3A38">
        <w:rPr>
          <w:rFonts w:ascii="Times New Roman" w:hAnsi="Times New Roman" w:cs="Times New Roman"/>
          <w:sz w:val="28"/>
          <w:szCs w:val="28"/>
          <w:lang w:eastAsia="ru-RU"/>
        </w:rPr>
        <w:t xml:space="preserve"> из степени родства с военнослужащим, (далее – получатели):</w:t>
      </w:r>
    </w:p>
    <w:p w:rsidR="00D27ADA" w:rsidRPr="008A3A38" w:rsidRDefault="00D27ADA"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lastRenderedPageBreak/>
        <w:t xml:space="preserve">1) супруге (супругу), состоящей(ему) в зарегистрированном браке. </w:t>
      </w:r>
    </w:p>
    <w:p w:rsidR="00D27ADA" w:rsidRPr="008A3A38" w:rsidRDefault="00D27ADA"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 xml:space="preserve">При отсутствии супруги (супруга), состоящей (ему) в зарегистрированном </w:t>
      </w:r>
      <w:proofErr w:type="spellStart"/>
      <w:proofErr w:type="gramStart"/>
      <w:r w:rsidRPr="008A3A38">
        <w:rPr>
          <w:rFonts w:ascii="Times New Roman" w:hAnsi="Times New Roman" w:cs="Times New Roman"/>
          <w:sz w:val="28"/>
          <w:szCs w:val="28"/>
          <w:lang w:eastAsia="ru-RU"/>
        </w:rPr>
        <w:t>браке,совместно</w:t>
      </w:r>
      <w:proofErr w:type="spellEnd"/>
      <w:proofErr w:type="gramEnd"/>
      <w:r w:rsidRPr="008A3A38">
        <w:rPr>
          <w:rFonts w:ascii="Times New Roman" w:hAnsi="Times New Roman" w:cs="Times New Roman"/>
          <w:sz w:val="28"/>
          <w:szCs w:val="28"/>
          <w:lang w:eastAsia="ru-RU"/>
        </w:rPr>
        <w:t xml:space="preserve"> проживающему с военнослужащим лицу, состоящему с ним в фактических брачных отношениях;</w:t>
      </w:r>
    </w:p>
    <w:p w:rsidR="00D27ADA" w:rsidRPr="008A3A38" w:rsidRDefault="00D27ADA"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2) детям, в том числе достигшим совершеннолетнего возраста, совместно проживающим с военнослужащим, при отсутствии членов семьи, указанных в подпункте 1</w:t>
      </w:r>
      <w:r w:rsidR="00A270CB" w:rsidRPr="008A3A38">
        <w:rPr>
          <w:rFonts w:ascii="Times New Roman" w:hAnsi="Times New Roman" w:cs="Times New Roman"/>
          <w:sz w:val="28"/>
          <w:szCs w:val="28"/>
          <w:lang w:eastAsia="ru-RU"/>
        </w:rPr>
        <w:t>)</w:t>
      </w:r>
      <w:r w:rsidRPr="008A3A38">
        <w:rPr>
          <w:rFonts w:ascii="Times New Roman" w:hAnsi="Times New Roman" w:cs="Times New Roman"/>
          <w:sz w:val="28"/>
          <w:szCs w:val="28"/>
          <w:lang w:eastAsia="ru-RU"/>
        </w:rPr>
        <w:t xml:space="preserve"> настоящего пункта;</w:t>
      </w:r>
    </w:p>
    <w:p w:rsidR="00D27ADA" w:rsidRPr="008A3A38" w:rsidRDefault="000605B3" w:rsidP="00FF7207">
      <w:pPr>
        <w:pStyle w:val="a3"/>
        <w:spacing w:line="276" w:lineRule="auto"/>
        <w:ind w:firstLine="709"/>
        <w:contextualSpacing/>
        <w:jc w:val="both"/>
        <w:rPr>
          <w:rFonts w:ascii="Times New Roman" w:hAnsi="Times New Roman" w:cs="Times New Roman"/>
          <w:sz w:val="28"/>
          <w:szCs w:val="28"/>
          <w:lang w:eastAsia="ru-RU"/>
        </w:rPr>
      </w:pPr>
      <w:r w:rsidRPr="000605B3">
        <w:rPr>
          <w:rFonts w:ascii="Times New Roman" w:hAnsi="Times New Roman" w:cs="Times New Roman"/>
          <w:sz w:val="28"/>
          <w:szCs w:val="28"/>
          <w:lang w:eastAsia="ru-RU"/>
        </w:rPr>
        <w:t xml:space="preserve">3) родителям либо </w:t>
      </w:r>
      <w:r w:rsidR="00D27ADA" w:rsidRPr="000605B3">
        <w:rPr>
          <w:rFonts w:ascii="Times New Roman" w:hAnsi="Times New Roman" w:cs="Times New Roman"/>
          <w:sz w:val="28"/>
          <w:szCs w:val="28"/>
          <w:lang w:eastAsia="ru-RU"/>
        </w:rPr>
        <w:t>опекунам</w:t>
      </w:r>
      <w:r w:rsidRPr="000605B3">
        <w:rPr>
          <w:rFonts w:ascii="Times New Roman" w:hAnsi="Times New Roman" w:cs="Times New Roman"/>
          <w:sz w:val="28"/>
          <w:szCs w:val="28"/>
          <w:lang w:eastAsia="ru-RU"/>
        </w:rPr>
        <w:t>, воспитавшим до совершеннолетия подопечного</w:t>
      </w:r>
      <w:r w:rsidR="00D27ADA" w:rsidRPr="000605B3">
        <w:rPr>
          <w:rFonts w:ascii="Times New Roman" w:hAnsi="Times New Roman" w:cs="Times New Roman"/>
          <w:sz w:val="28"/>
          <w:szCs w:val="28"/>
          <w:lang w:eastAsia="ru-RU"/>
        </w:rPr>
        <w:t xml:space="preserve"> </w:t>
      </w:r>
      <w:r w:rsidRPr="000605B3">
        <w:rPr>
          <w:rFonts w:ascii="Times New Roman" w:hAnsi="Times New Roman" w:cs="Times New Roman"/>
          <w:sz w:val="28"/>
          <w:szCs w:val="28"/>
          <w:lang w:eastAsia="ru-RU"/>
        </w:rPr>
        <w:t xml:space="preserve">ребенка-сироту или ребенка, оставшегося без попечения родителей, </w:t>
      </w:r>
      <w:r w:rsidR="00D27ADA" w:rsidRPr="000605B3">
        <w:rPr>
          <w:rFonts w:ascii="Times New Roman" w:hAnsi="Times New Roman" w:cs="Times New Roman"/>
          <w:sz w:val="28"/>
          <w:szCs w:val="28"/>
          <w:lang w:eastAsia="ru-RU"/>
        </w:rPr>
        <w:t>в равных долях при отсутствии членов семьи, указанных в подпунктах 1 и 2 настоящего пункта;</w:t>
      </w:r>
    </w:p>
    <w:p w:rsidR="00D27ADA" w:rsidRPr="008A3A38" w:rsidRDefault="00D27ADA"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 xml:space="preserve">4) полнородным и </w:t>
      </w:r>
      <w:proofErr w:type="spellStart"/>
      <w:r w:rsidRPr="008A3A38">
        <w:rPr>
          <w:rFonts w:ascii="Times New Roman" w:hAnsi="Times New Roman" w:cs="Times New Roman"/>
          <w:sz w:val="28"/>
          <w:szCs w:val="28"/>
          <w:lang w:eastAsia="ru-RU"/>
        </w:rPr>
        <w:t>неполнородным</w:t>
      </w:r>
      <w:proofErr w:type="spellEnd"/>
      <w:r w:rsidRPr="008A3A38">
        <w:rPr>
          <w:rFonts w:ascii="Times New Roman" w:hAnsi="Times New Roman" w:cs="Times New Roman"/>
          <w:sz w:val="28"/>
          <w:szCs w:val="28"/>
          <w:lang w:eastAsia="ru-RU"/>
        </w:rPr>
        <w:t xml:space="preserve"> братьям и сестрам военнослужащего</w:t>
      </w:r>
      <w:r w:rsidR="000605B3">
        <w:rPr>
          <w:rFonts w:ascii="Times New Roman" w:hAnsi="Times New Roman" w:cs="Times New Roman"/>
          <w:sz w:val="28"/>
          <w:szCs w:val="28"/>
          <w:lang w:eastAsia="ru-RU"/>
        </w:rPr>
        <w:t>, совместно</w:t>
      </w:r>
      <w:r w:rsidRPr="008A3A38">
        <w:rPr>
          <w:rFonts w:ascii="Times New Roman" w:hAnsi="Times New Roman" w:cs="Times New Roman"/>
          <w:sz w:val="28"/>
          <w:szCs w:val="28"/>
          <w:lang w:eastAsia="ru-RU"/>
        </w:rPr>
        <w:t xml:space="preserve"> </w:t>
      </w:r>
      <w:r w:rsidR="000605B3">
        <w:rPr>
          <w:rFonts w:ascii="Times New Roman" w:hAnsi="Times New Roman" w:cs="Times New Roman"/>
          <w:sz w:val="28"/>
          <w:szCs w:val="28"/>
          <w:lang w:eastAsia="ru-RU"/>
        </w:rPr>
        <w:t>проживающим с военнослужащим,</w:t>
      </w:r>
      <w:r w:rsidRPr="008A3A38">
        <w:rPr>
          <w:rFonts w:ascii="Times New Roman" w:hAnsi="Times New Roman" w:cs="Times New Roman"/>
          <w:sz w:val="28"/>
          <w:szCs w:val="28"/>
          <w:lang w:eastAsia="ru-RU"/>
        </w:rPr>
        <w:t xml:space="preserve"> при отсутствии у военнослужащего членов семьи, указанных в подпунктах 1-3 настоящего пункта. </w:t>
      </w:r>
    </w:p>
    <w:p w:rsidR="00A270CB" w:rsidRPr="008A3A38" w:rsidRDefault="00A270CB"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Проживание на территории Республики Саха (Якутия) подтверждается регистрацией по месту жительства (пребывания) или решением суда об установлении факта проживания.</w:t>
      </w:r>
    </w:p>
    <w:p w:rsidR="00A270CB" w:rsidRPr="008A3A38" w:rsidRDefault="00D27ADA"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При отсутствии совместных детей фактические брачные отношения согласн</w:t>
      </w:r>
      <w:r w:rsidR="00A270CB" w:rsidRPr="008A3A38">
        <w:rPr>
          <w:rFonts w:ascii="Times New Roman" w:hAnsi="Times New Roman" w:cs="Times New Roman"/>
          <w:sz w:val="28"/>
          <w:szCs w:val="28"/>
          <w:lang w:eastAsia="ru-RU"/>
        </w:rPr>
        <w:t>о подпункту 1 настоящего пункта</w:t>
      </w:r>
      <w:r w:rsidRPr="008A3A38">
        <w:rPr>
          <w:rFonts w:ascii="Times New Roman" w:hAnsi="Times New Roman" w:cs="Times New Roman"/>
          <w:sz w:val="28"/>
          <w:szCs w:val="28"/>
          <w:lang w:eastAsia="ru-RU"/>
        </w:rPr>
        <w:t xml:space="preserve"> подтверждаются судебными решениями, вступившими в законную силу.</w:t>
      </w:r>
    </w:p>
    <w:p w:rsidR="00D27ADA" w:rsidRPr="008A3A38" w:rsidRDefault="00D27ADA"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При выплате единовременной материальной помощи из числа получателей исключаются родители, ограниченные в родительских правах.</w:t>
      </w:r>
    </w:p>
    <w:p w:rsidR="00E85C41" w:rsidRPr="008A3A38" w:rsidRDefault="002516F0"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При подаче заявления от имени получателей, указанных в подпунктах 2 и 4</w:t>
      </w:r>
      <w:r w:rsidR="007F2F35">
        <w:rPr>
          <w:rFonts w:ascii="Times New Roman" w:hAnsi="Times New Roman" w:cs="Times New Roman"/>
          <w:sz w:val="28"/>
          <w:szCs w:val="28"/>
        </w:rPr>
        <w:t xml:space="preserve"> </w:t>
      </w:r>
      <w:r w:rsidRPr="008A3A38">
        <w:rPr>
          <w:rFonts w:ascii="Times New Roman" w:hAnsi="Times New Roman" w:cs="Times New Roman"/>
          <w:sz w:val="28"/>
          <w:szCs w:val="28"/>
        </w:rPr>
        <w:t>настоящего пункта, к заявлению прикладываются согласия на перечисление</w:t>
      </w:r>
      <w:r w:rsidR="007F2F35">
        <w:rPr>
          <w:rFonts w:ascii="Times New Roman" w:hAnsi="Times New Roman" w:cs="Times New Roman"/>
          <w:sz w:val="28"/>
          <w:szCs w:val="28"/>
        </w:rPr>
        <w:t xml:space="preserve"> </w:t>
      </w:r>
      <w:r w:rsidRPr="008A3A38">
        <w:rPr>
          <w:rFonts w:ascii="Times New Roman" w:hAnsi="Times New Roman" w:cs="Times New Roman"/>
          <w:sz w:val="28"/>
          <w:szCs w:val="28"/>
        </w:rPr>
        <w:t>единовременной материальной помощи заявителю по форме согласно</w:t>
      </w:r>
      <w:r w:rsidR="007F2F35">
        <w:rPr>
          <w:rFonts w:ascii="Times New Roman" w:hAnsi="Times New Roman" w:cs="Times New Roman"/>
          <w:sz w:val="28"/>
          <w:szCs w:val="28"/>
        </w:rPr>
        <w:t xml:space="preserve"> </w:t>
      </w:r>
      <w:r w:rsidRPr="008A3A38">
        <w:rPr>
          <w:rFonts w:ascii="Times New Roman" w:hAnsi="Times New Roman" w:cs="Times New Roman"/>
          <w:sz w:val="28"/>
          <w:szCs w:val="28"/>
        </w:rPr>
        <w:t xml:space="preserve">приложению № 3.1 к порядку межведомственного взаимодействия от </w:t>
      </w:r>
      <w:r w:rsidR="00D331D8" w:rsidRPr="008A3A38">
        <w:rPr>
          <w:rFonts w:ascii="Times New Roman" w:hAnsi="Times New Roman" w:cs="Times New Roman"/>
          <w:sz w:val="28"/>
          <w:szCs w:val="28"/>
        </w:rPr>
        <w:t>в</w:t>
      </w:r>
      <w:r w:rsidR="00AA7C82" w:rsidRPr="008A3A38">
        <w:rPr>
          <w:rFonts w:ascii="Times New Roman" w:hAnsi="Times New Roman" w:cs="Times New Roman"/>
          <w:sz w:val="28"/>
          <w:szCs w:val="28"/>
        </w:rPr>
        <w:t>сех членов семей</w:t>
      </w:r>
      <w:r w:rsidR="00D27ADA" w:rsidRPr="008A3A38">
        <w:rPr>
          <w:rFonts w:ascii="Times New Roman" w:hAnsi="Times New Roman" w:cs="Times New Roman"/>
          <w:sz w:val="28"/>
          <w:szCs w:val="28"/>
        </w:rPr>
        <w:t>,</w:t>
      </w:r>
      <w:r w:rsidR="007F2F35">
        <w:rPr>
          <w:rFonts w:ascii="Times New Roman" w:hAnsi="Times New Roman" w:cs="Times New Roman"/>
          <w:sz w:val="28"/>
          <w:szCs w:val="28"/>
        </w:rPr>
        <w:t xml:space="preserve"> </w:t>
      </w:r>
      <w:r w:rsidR="00184A09" w:rsidRPr="008A3A38">
        <w:rPr>
          <w:rFonts w:ascii="Times New Roman" w:hAnsi="Times New Roman" w:cs="Times New Roman"/>
          <w:sz w:val="28"/>
          <w:szCs w:val="28"/>
        </w:rPr>
        <w:t>относящихся совместно с заявителем к одной из категорий, указанных в подпунктах 2 и 4 настоящего пункта</w:t>
      </w:r>
      <w:r w:rsidR="009F7EE3" w:rsidRPr="008A3A38">
        <w:rPr>
          <w:rFonts w:ascii="Times New Roman" w:hAnsi="Times New Roman" w:cs="Times New Roman"/>
          <w:sz w:val="28"/>
          <w:szCs w:val="28"/>
        </w:rPr>
        <w:t>.</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Заявитель несет ответственность за полноту и достоверность сведений, указанных в заявлении.».</w:t>
      </w:r>
    </w:p>
    <w:p w:rsidR="000179CF" w:rsidRPr="008A3A38" w:rsidRDefault="00E85C41" w:rsidP="00FF7207">
      <w:pPr>
        <w:pStyle w:val="a3"/>
        <w:numPr>
          <w:ilvl w:val="2"/>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Подпункт 3 пункта 6 </w:t>
      </w:r>
      <w:r w:rsidR="00A270CB" w:rsidRPr="008A3A38">
        <w:rPr>
          <w:rFonts w:ascii="Times New Roman" w:hAnsi="Times New Roman" w:cs="Times New Roman"/>
          <w:sz w:val="28"/>
          <w:szCs w:val="28"/>
        </w:rPr>
        <w:t>признать утратившим силу.</w:t>
      </w:r>
    </w:p>
    <w:p w:rsidR="00A270CB" w:rsidRPr="008A3A38" w:rsidRDefault="009349F4" w:rsidP="00FF7207">
      <w:pPr>
        <w:pStyle w:val="a3"/>
        <w:numPr>
          <w:ilvl w:val="2"/>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Подпункт </w:t>
      </w:r>
      <w:r w:rsidR="00A270CB" w:rsidRPr="008A3A38">
        <w:rPr>
          <w:rFonts w:ascii="Times New Roman" w:hAnsi="Times New Roman" w:cs="Times New Roman"/>
          <w:sz w:val="28"/>
          <w:szCs w:val="28"/>
        </w:rPr>
        <w:t>3</w:t>
      </w:r>
      <w:r w:rsidRPr="008A3A38">
        <w:rPr>
          <w:rFonts w:ascii="Times New Roman" w:hAnsi="Times New Roman" w:cs="Times New Roman"/>
          <w:sz w:val="28"/>
          <w:szCs w:val="28"/>
        </w:rPr>
        <w:t xml:space="preserve"> пункта 7 </w:t>
      </w:r>
      <w:r w:rsidR="00A270CB" w:rsidRPr="008A3A38">
        <w:rPr>
          <w:rFonts w:ascii="Times New Roman" w:hAnsi="Times New Roman" w:cs="Times New Roman"/>
          <w:sz w:val="28"/>
          <w:szCs w:val="28"/>
        </w:rPr>
        <w:t>признать утратившим силу.</w:t>
      </w:r>
    </w:p>
    <w:p w:rsidR="00A270CB" w:rsidRPr="008A3A38" w:rsidRDefault="00A270CB" w:rsidP="00FF7207">
      <w:pPr>
        <w:pStyle w:val="a3"/>
        <w:numPr>
          <w:ilvl w:val="2"/>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Подпункт 4 пункта 7 изложить в следующей редакции:</w:t>
      </w:r>
    </w:p>
    <w:p w:rsidR="009349F4" w:rsidRPr="008A3A38" w:rsidRDefault="009349F4"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«4) </w:t>
      </w:r>
      <w:r w:rsidR="00A270CB" w:rsidRPr="008A3A38">
        <w:rPr>
          <w:rFonts w:ascii="Times New Roman" w:hAnsi="Times New Roman" w:cs="Times New Roman"/>
          <w:sz w:val="28"/>
          <w:szCs w:val="28"/>
        </w:rPr>
        <w:t xml:space="preserve">документы, подтверждающие факт родственного отношения </w:t>
      </w:r>
      <w:r w:rsidR="002A1DC3" w:rsidRPr="00811E06">
        <w:rPr>
          <w:rFonts w:ascii="Times New Roman" w:hAnsi="Times New Roman" w:cs="Times New Roman"/>
          <w:sz w:val="28"/>
          <w:szCs w:val="28"/>
        </w:rPr>
        <w:t>(о</w:t>
      </w:r>
      <w:r w:rsidR="002A1DC3" w:rsidRPr="008A3A38">
        <w:rPr>
          <w:rFonts w:ascii="Times New Roman" w:hAnsi="Times New Roman" w:cs="Times New Roman"/>
          <w:sz w:val="28"/>
          <w:szCs w:val="28"/>
        </w:rPr>
        <w:t xml:space="preserve"> смене имени, фамилии, отчества заявителя и членов его семьи, документы, подтверждающие опекунство, </w:t>
      </w:r>
      <w:r w:rsidR="00A270CB" w:rsidRPr="008A3A38">
        <w:rPr>
          <w:rFonts w:ascii="Times New Roman" w:hAnsi="Times New Roman" w:cs="Times New Roman"/>
          <w:sz w:val="28"/>
          <w:szCs w:val="28"/>
        </w:rPr>
        <w:t>свидетельство о рождении, свидетельство о заключении брака, судебные решения)</w:t>
      </w:r>
      <w:r w:rsidRPr="008A3A38">
        <w:rPr>
          <w:rFonts w:ascii="Times New Roman" w:hAnsi="Times New Roman" w:cs="Times New Roman"/>
          <w:sz w:val="28"/>
          <w:szCs w:val="28"/>
        </w:rPr>
        <w:t>».</w:t>
      </w:r>
    </w:p>
    <w:p w:rsidR="00A270CB" w:rsidRPr="008A3A38" w:rsidRDefault="000C59D0" w:rsidP="00FF7207">
      <w:pPr>
        <w:pStyle w:val="a3"/>
        <w:numPr>
          <w:ilvl w:val="2"/>
          <w:numId w:val="13"/>
        </w:numPr>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А</w:t>
      </w:r>
      <w:r w:rsidR="00A270CB" w:rsidRPr="008A3A38">
        <w:rPr>
          <w:rFonts w:ascii="Times New Roman" w:hAnsi="Times New Roman" w:cs="Times New Roman"/>
          <w:sz w:val="28"/>
          <w:szCs w:val="28"/>
        </w:rPr>
        <w:t xml:space="preserve">бзац </w:t>
      </w:r>
      <w:r>
        <w:rPr>
          <w:rFonts w:ascii="Times New Roman" w:hAnsi="Times New Roman" w:cs="Times New Roman"/>
          <w:sz w:val="28"/>
          <w:szCs w:val="28"/>
        </w:rPr>
        <w:t xml:space="preserve">седьмой </w:t>
      </w:r>
      <w:r w:rsidR="00A270CB" w:rsidRPr="008A3A38">
        <w:rPr>
          <w:rFonts w:ascii="Times New Roman" w:hAnsi="Times New Roman" w:cs="Times New Roman"/>
          <w:sz w:val="28"/>
          <w:szCs w:val="28"/>
        </w:rPr>
        <w:t>пункта 7 изложить в следующей редакции:</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«МФЦ направляет в Управление заявление получателя с приложением документов согласно порядку межведомственного информационного </w:t>
      </w:r>
      <w:r w:rsidRPr="008A3A38">
        <w:rPr>
          <w:rFonts w:ascii="Times New Roman" w:hAnsi="Times New Roman" w:cs="Times New Roman"/>
          <w:sz w:val="28"/>
          <w:szCs w:val="28"/>
        </w:rPr>
        <w:lastRenderedPageBreak/>
        <w:t>вза</w:t>
      </w:r>
      <w:r w:rsidR="003C169D">
        <w:rPr>
          <w:rFonts w:ascii="Times New Roman" w:hAnsi="Times New Roman" w:cs="Times New Roman"/>
          <w:sz w:val="28"/>
          <w:szCs w:val="28"/>
        </w:rPr>
        <w:t>и</w:t>
      </w:r>
      <w:r w:rsidRPr="008A3A38">
        <w:rPr>
          <w:rFonts w:ascii="Times New Roman" w:hAnsi="Times New Roman" w:cs="Times New Roman"/>
          <w:sz w:val="28"/>
          <w:szCs w:val="28"/>
        </w:rPr>
        <w:t>модействия между исполнительными органами государственной власти, органами местного самоуправления Республики Саха (Якутия) и государственным автономным учреждением «Многофункциональный центр предоставления государственных и муниципальных услуг в Республике Саха (Якутия)».».</w:t>
      </w:r>
    </w:p>
    <w:p w:rsidR="00A270CB" w:rsidRPr="00C75C29" w:rsidRDefault="00A270CB" w:rsidP="00FF7207">
      <w:pPr>
        <w:pStyle w:val="a3"/>
        <w:spacing w:line="276" w:lineRule="auto"/>
        <w:ind w:firstLine="709"/>
        <w:jc w:val="both"/>
        <w:rPr>
          <w:rFonts w:ascii="Times New Roman" w:hAnsi="Times New Roman" w:cs="Times New Roman"/>
          <w:sz w:val="28"/>
          <w:szCs w:val="28"/>
        </w:rPr>
      </w:pPr>
      <w:r w:rsidRPr="00C75C29">
        <w:rPr>
          <w:rFonts w:ascii="Times New Roman" w:hAnsi="Times New Roman" w:cs="Times New Roman"/>
          <w:sz w:val="28"/>
          <w:szCs w:val="28"/>
        </w:rPr>
        <w:t>1.</w:t>
      </w:r>
      <w:r w:rsidR="00501AF0">
        <w:rPr>
          <w:rFonts w:ascii="Times New Roman" w:hAnsi="Times New Roman" w:cs="Times New Roman"/>
          <w:sz w:val="28"/>
          <w:szCs w:val="28"/>
        </w:rPr>
        <w:t>1</w:t>
      </w:r>
      <w:r w:rsidRPr="00C75C29">
        <w:rPr>
          <w:rFonts w:ascii="Times New Roman" w:hAnsi="Times New Roman" w:cs="Times New Roman"/>
          <w:sz w:val="28"/>
          <w:szCs w:val="28"/>
        </w:rPr>
        <w:t xml:space="preserve">.8. Абзац </w:t>
      </w:r>
      <w:r w:rsidR="000C59D0">
        <w:rPr>
          <w:rFonts w:ascii="Times New Roman" w:hAnsi="Times New Roman" w:cs="Times New Roman"/>
          <w:sz w:val="28"/>
          <w:szCs w:val="28"/>
        </w:rPr>
        <w:t>второй</w:t>
      </w:r>
      <w:r w:rsidRPr="00C75C29">
        <w:rPr>
          <w:rFonts w:ascii="Times New Roman" w:hAnsi="Times New Roman" w:cs="Times New Roman"/>
          <w:sz w:val="28"/>
          <w:szCs w:val="28"/>
        </w:rPr>
        <w:t xml:space="preserve"> пункта 8 дополнить словами «, </w:t>
      </w:r>
      <w:proofErr w:type="spellStart"/>
      <w:r w:rsidR="00E01858" w:rsidRPr="00C75C29">
        <w:rPr>
          <w:rFonts w:ascii="Times New Roman" w:hAnsi="Times New Roman" w:cs="Times New Roman"/>
          <w:sz w:val="28"/>
          <w:szCs w:val="28"/>
        </w:rPr>
        <w:t>Отделения</w:t>
      </w:r>
      <w:r w:rsidRPr="00C75C29">
        <w:rPr>
          <w:rFonts w:ascii="Times New Roman" w:hAnsi="Times New Roman" w:cs="Times New Roman"/>
          <w:sz w:val="28"/>
          <w:szCs w:val="28"/>
        </w:rPr>
        <w:t>Пенсионного</w:t>
      </w:r>
      <w:proofErr w:type="spellEnd"/>
      <w:r w:rsidRPr="00C75C29">
        <w:rPr>
          <w:rFonts w:ascii="Times New Roman" w:hAnsi="Times New Roman" w:cs="Times New Roman"/>
          <w:sz w:val="28"/>
          <w:szCs w:val="28"/>
        </w:rPr>
        <w:t xml:space="preserve"> фонда Российской Федерации </w:t>
      </w:r>
      <w:r w:rsidR="00254477" w:rsidRPr="00C75C29">
        <w:rPr>
          <w:rFonts w:ascii="Times New Roman" w:hAnsi="Times New Roman" w:cs="Times New Roman"/>
          <w:sz w:val="28"/>
          <w:szCs w:val="28"/>
        </w:rPr>
        <w:t>по Республике Саха (Якутия)</w:t>
      </w:r>
      <w:r w:rsidR="000C59D0">
        <w:rPr>
          <w:rFonts w:ascii="Times New Roman" w:hAnsi="Times New Roman" w:cs="Times New Roman"/>
          <w:sz w:val="28"/>
          <w:szCs w:val="28"/>
        </w:rPr>
        <w:t xml:space="preserve"> (ПФР)</w:t>
      </w:r>
      <w:r w:rsidRPr="00C75C29">
        <w:rPr>
          <w:rFonts w:ascii="Times New Roman" w:hAnsi="Times New Roman" w:cs="Times New Roman"/>
          <w:sz w:val="28"/>
          <w:szCs w:val="28"/>
        </w:rPr>
        <w:t xml:space="preserve">сведения о </w:t>
      </w:r>
      <w:r w:rsidR="00254477" w:rsidRPr="00C75C29">
        <w:rPr>
          <w:rFonts w:ascii="Times New Roman" w:hAnsi="Times New Roman" w:cs="Times New Roman"/>
          <w:sz w:val="28"/>
          <w:szCs w:val="28"/>
        </w:rPr>
        <w:t>страховом номере индивидуального лицевого счета гражданина (</w:t>
      </w:r>
      <w:r w:rsidRPr="00C75C29">
        <w:rPr>
          <w:rFonts w:ascii="Times New Roman" w:hAnsi="Times New Roman" w:cs="Times New Roman"/>
          <w:sz w:val="28"/>
          <w:szCs w:val="28"/>
        </w:rPr>
        <w:t>СНИЛС</w:t>
      </w:r>
      <w:r w:rsidR="00254477" w:rsidRPr="00C75C29">
        <w:rPr>
          <w:rFonts w:ascii="Times New Roman" w:hAnsi="Times New Roman" w:cs="Times New Roman"/>
          <w:sz w:val="28"/>
          <w:szCs w:val="28"/>
        </w:rPr>
        <w:t>)</w:t>
      </w:r>
      <w:r w:rsidRPr="00C75C29">
        <w:rPr>
          <w:rFonts w:ascii="Times New Roman" w:hAnsi="Times New Roman" w:cs="Times New Roman"/>
          <w:sz w:val="28"/>
          <w:szCs w:val="28"/>
        </w:rPr>
        <w:t>.».</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C75C29">
        <w:rPr>
          <w:rFonts w:ascii="Times New Roman" w:hAnsi="Times New Roman" w:cs="Times New Roman"/>
          <w:sz w:val="28"/>
          <w:szCs w:val="28"/>
        </w:rPr>
        <w:t>1.</w:t>
      </w:r>
      <w:r w:rsidR="00501AF0">
        <w:rPr>
          <w:rFonts w:ascii="Times New Roman" w:hAnsi="Times New Roman" w:cs="Times New Roman"/>
          <w:sz w:val="28"/>
          <w:szCs w:val="28"/>
        </w:rPr>
        <w:t>1</w:t>
      </w:r>
      <w:r w:rsidRPr="00C75C29">
        <w:rPr>
          <w:rFonts w:ascii="Times New Roman" w:hAnsi="Times New Roman" w:cs="Times New Roman"/>
          <w:sz w:val="28"/>
          <w:szCs w:val="28"/>
        </w:rPr>
        <w:t xml:space="preserve">.9. </w:t>
      </w:r>
      <w:r w:rsidR="00E01858" w:rsidRPr="00C75C29">
        <w:rPr>
          <w:rFonts w:ascii="Times New Roman" w:hAnsi="Times New Roman" w:cs="Times New Roman"/>
          <w:sz w:val="28"/>
          <w:szCs w:val="28"/>
        </w:rPr>
        <w:t xml:space="preserve"> В пункте 10 после слова «ЕГИССО» дополнить словом «, ПФР».</w:t>
      </w:r>
    </w:p>
    <w:p w:rsidR="008975A8" w:rsidRPr="008A3A38" w:rsidRDefault="00A270CB" w:rsidP="00FF7207">
      <w:pPr>
        <w:pStyle w:val="a3"/>
        <w:numPr>
          <w:ilvl w:val="1"/>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В</w:t>
      </w:r>
      <w:r w:rsidR="00501AF0">
        <w:rPr>
          <w:rFonts w:ascii="Times New Roman" w:hAnsi="Times New Roman" w:cs="Times New Roman"/>
          <w:sz w:val="28"/>
          <w:szCs w:val="28"/>
        </w:rPr>
        <w:t xml:space="preserve"> </w:t>
      </w:r>
      <w:r w:rsidR="00FC7632" w:rsidRPr="008A3A38">
        <w:rPr>
          <w:rFonts w:ascii="Times New Roman" w:hAnsi="Times New Roman" w:cs="Times New Roman"/>
          <w:sz w:val="28"/>
          <w:szCs w:val="28"/>
        </w:rPr>
        <w:t>Порядк</w:t>
      </w:r>
      <w:r w:rsidRPr="008A3A38">
        <w:rPr>
          <w:rFonts w:ascii="Times New Roman" w:hAnsi="Times New Roman" w:cs="Times New Roman"/>
          <w:sz w:val="28"/>
          <w:szCs w:val="28"/>
        </w:rPr>
        <w:t>е</w:t>
      </w:r>
      <w:r w:rsidR="00501AF0">
        <w:rPr>
          <w:rFonts w:ascii="Times New Roman" w:hAnsi="Times New Roman" w:cs="Times New Roman"/>
          <w:sz w:val="28"/>
          <w:szCs w:val="28"/>
        </w:rPr>
        <w:t xml:space="preserve"> </w:t>
      </w:r>
      <w:r w:rsidR="0037634B" w:rsidRPr="008A3A38">
        <w:rPr>
          <w:rFonts w:ascii="Times New Roman" w:hAnsi="Times New Roman" w:cs="Times New Roman"/>
          <w:sz w:val="28"/>
          <w:szCs w:val="28"/>
        </w:rPr>
        <w:t>предоставления санаторно-курортного лечения родителям военнослужащих</w:t>
      </w:r>
      <w:r w:rsidR="002D262A" w:rsidRPr="008A3A38">
        <w:rPr>
          <w:rFonts w:ascii="Times New Roman" w:hAnsi="Times New Roman" w:cs="Times New Roman"/>
          <w:sz w:val="28"/>
          <w:szCs w:val="28"/>
        </w:rPr>
        <w:t>:</w:t>
      </w:r>
    </w:p>
    <w:p w:rsidR="000452EB" w:rsidRPr="008A3A38" w:rsidRDefault="000452EB" w:rsidP="00501AF0">
      <w:pPr>
        <w:pStyle w:val="a3"/>
        <w:numPr>
          <w:ilvl w:val="2"/>
          <w:numId w:val="13"/>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В пункте 1 слово «постоянно» </w:t>
      </w:r>
      <w:r w:rsidR="00A270CB" w:rsidRPr="008A3A38">
        <w:rPr>
          <w:rFonts w:ascii="Times New Roman" w:hAnsi="Times New Roman" w:cs="Times New Roman"/>
          <w:sz w:val="28"/>
          <w:szCs w:val="28"/>
        </w:rPr>
        <w:t>исключить</w:t>
      </w:r>
      <w:r w:rsidRPr="008A3A38">
        <w:rPr>
          <w:rFonts w:ascii="Times New Roman" w:hAnsi="Times New Roman" w:cs="Times New Roman"/>
          <w:sz w:val="28"/>
          <w:szCs w:val="28"/>
        </w:rPr>
        <w:t>.</w:t>
      </w:r>
    </w:p>
    <w:p w:rsidR="002D262A" w:rsidRPr="008A3A38" w:rsidRDefault="00501AF0" w:rsidP="00501AF0">
      <w:pPr>
        <w:pStyle w:val="a3"/>
        <w:numPr>
          <w:ilvl w:val="2"/>
          <w:numId w:val="13"/>
        </w:numPr>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CF5ACE" w:rsidRPr="008A3A38">
        <w:rPr>
          <w:rFonts w:ascii="Times New Roman" w:hAnsi="Times New Roman" w:cs="Times New Roman"/>
          <w:sz w:val="28"/>
          <w:szCs w:val="28"/>
        </w:rPr>
        <w:t>ункт 2 изложить в следующей редакции:</w:t>
      </w:r>
    </w:p>
    <w:p w:rsidR="008259B4" w:rsidRPr="008A3A38" w:rsidRDefault="00CF5ACE"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w:t>
      </w:r>
      <w:r w:rsidR="008F0FBF" w:rsidRPr="008A3A38">
        <w:rPr>
          <w:rFonts w:ascii="Times New Roman" w:hAnsi="Times New Roman" w:cs="Times New Roman"/>
          <w:sz w:val="28"/>
          <w:szCs w:val="28"/>
        </w:rPr>
        <w:t xml:space="preserve">2. </w:t>
      </w:r>
      <w:r w:rsidR="00345DDA" w:rsidRPr="008A3A38">
        <w:rPr>
          <w:rFonts w:ascii="Times New Roman" w:hAnsi="Times New Roman" w:cs="Times New Roman"/>
          <w:sz w:val="28"/>
          <w:szCs w:val="28"/>
        </w:rPr>
        <w:t>Право</w:t>
      </w:r>
      <w:r w:rsidR="00D8402A" w:rsidRPr="008A3A38">
        <w:rPr>
          <w:rFonts w:ascii="Times New Roman" w:hAnsi="Times New Roman" w:cs="Times New Roman"/>
          <w:sz w:val="28"/>
          <w:szCs w:val="28"/>
        </w:rPr>
        <w:t>м</w:t>
      </w:r>
      <w:r w:rsidR="00B70929" w:rsidRPr="008A3A38">
        <w:rPr>
          <w:rFonts w:ascii="Times New Roman" w:hAnsi="Times New Roman" w:cs="Times New Roman"/>
          <w:sz w:val="28"/>
          <w:szCs w:val="28"/>
        </w:rPr>
        <w:t xml:space="preserve"> на</w:t>
      </w:r>
      <w:r w:rsidR="00345DDA" w:rsidRPr="008A3A38">
        <w:rPr>
          <w:rFonts w:ascii="Times New Roman" w:hAnsi="Times New Roman" w:cs="Times New Roman"/>
          <w:sz w:val="28"/>
          <w:szCs w:val="28"/>
        </w:rPr>
        <w:t xml:space="preserve"> санаторно-курортное лечение на территории Российской Федерации</w:t>
      </w:r>
      <w:r w:rsidR="00B70929" w:rsidRPr="008A3A38">
        <w:rPr>
          <w:rFonts w:ascii="Times New Roman" w:hAnsi="Times New Roman" w:cs="Times New Roman"/>
          <w:sz w:val="28"/>
          <w:szCs w:val="28"/>
        </w:rPr>
        <w:t xml:space="preserve"> могут воспользоваться </w:t>
      </w:r>
      <w:r w:rsidR="00345DDA" w:rsidRPr="008A3A38">
        <w:rPr>
          <w:rFonts w:ascii="Times New Roman" w:hAnsi="Times New Roman" w:cs="Times New Roman"/>
          <w:sz w:val="28"/>
          <w:szCs w:val="28"/>
        </w:rPr>
        <w:t>родител</w:t>
      </w:r>
      <w:r w:rsidR="00B70929" w:rsidRPr="008A3A38">
        <w:rPr>
          <w:rFonts w:ascii="Times New Roman" w:hAnsi="Times New Roman" w:cs="Times New Roman"/>
          <w:sz w:val="28"/>
          <w:szCs w:val="28"/>
        </w:rPr>
        <w:t>и</w:t>
      </w:r>
      <w:r w:rsidR="00345DDA" w:rsidRPr="008A3A38">
        <w:rPr>
          <w:rFonts w:ascii="Times New Roman" w:hAnsi="Times New Roman" w:cs="Times New Roman"/>
          <w:sz w:val="28"/>
          <w:szCs w:val="28"/>
        </w:rPr>
        <w:t xml:space="preserve"> (опекун</w:t>
      </w:r>
      <w:r w:rsidR="00B70929" w:rsidRPr="008A3A38">
        <w:rPr>
          <w:rFonts w:ascii="Times New Roman" w:hAnsi="Times New Roman" w:cs="Times New Roman"/>
          <w:sz w:val="28"/>
          <w:szCs w:val="28"/>
        </w:rPr>
        <w:t>ы</w:t>
      </w:r>
      <w:r w:rsidR="00345DDA" w:rsidRPr="008A3A38">
        <w:rPr>
          <w:rFonts w:ascii="Times New Roman" w:hAnsi="Times New Roman" w:cs="Times New Roman"/>
          <w:sz w:val="28"/>
          <w:szCs w:val="28"/>
        </w:rPr>
        <w:t>) военнослужащих</w:t>
      </w:r>
      <w:r w:rsidR="000452EB" w:rsidRPr="008A3A38">
        <w:rPr>
          <w:rFonts w:ascii="Times New Roman" w:hAnsi="Times New Roman" w:cs="Times New Roman"/>
          <w:sz w:val="28"/>
          <w:szCs w:val="28"/>
        </w:rPr>
        <w:t>, проживающие</w:t>
      </w:r>
      <w:r w:rsidR="00D8402A" w:rsidRPr="008A3A38">
        <w:rPr>
          <w:rFonts w:ascii="Times New Roman" w:hAnsi="Times New Roman" w:cs="Times New Roman"/>
          <w:sz w:val="28"/>
          <w:szCs w:val="28"/>
        </w:rPr>
        <w:t xml:space="preserve"> на территории Республики Саха (Якутия)</w:t>
      </w:r>
      <w:r w:rsidR="00CF578D" w:rsidRPr="008A3A38">
        <w:rPr>
          <w:rFonts w:ascii="Times New Roman" w:hAnsi="Times New Roman" w:cs="Times New Roman"/>
          <w:sz w:val="28"/>
          <w:szCs w:val="28"/>
        </w:rPr>
        <w:t xml:space="preserve"> (далее – получатели)</w:t>
      </w:r>
      <w:r w:rsidR="00345DDA" w:rsidRPr="008A3A38">
        <w:rPr>
          <w:rFonts w:ascii="Times New Roman" w:hAnsi="Times New Roman" w:cs="Times New Roman"/>
          <w:sz w:val="28"/>
          <w:szCs w:val="28"/>
        </w:rPr>
        <w:t xml:space="preserve"> один раз в три года. </w:t>
      </w:r>
    </w:p>
    <w:p w:rsidR="00A270CB" w:rsidRPr="008A3A38" w:rsidRDefault="00A270CB"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lang w:eastAsia="ru-RU"/>
        </w:rPr>
        <w:t>Проживание на территории Республики Саха (Якутия) подтверждается регистрацией по месту жительства (пребывания) или решением суда об установлении факта проживания.</w:t>
      </w:r>
    </w:p>
    <w:p w:rsidR="00CF5ACE" w:rsidRPr="008A3A38" w:rsidRDefault="00B70929"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Под санаторно-курортными учреждениями понимаются организации, осуществляющие лечебный процесс, имеющие статус лечебно-профилактических организаций и функционирующие на основании государственной лицензии, предоставленной в установленном порядке.</w:t>
      </w:r>
      <w:r w:rsidR="00CF5ACE" w:rsidRPr="008A3A38">
        <w:rPr>
          <w:rFonts w:ascii="Times New Roman" w:hAnsi="Times New Roman" w:cs="Times New Roman"/>
          <w:sz w:val="28"/>
          <w:szCs w:val="28"/>
        </w:rPr>
        <w:t>».</w:t>
      </w:r>
    </w:p>
    <w:p w:rsidR="009E6B75" w:rsidRPr="008A3A38" w:rsidRDefault="00501AF0" w:rsidP="00501AF0">
      <w:pPr>
        <w:pStyle w:val="a3"/>
        <w:spacing w:line="276" w:lineRule="auto"/>
        <w:ind w:left="709"/>
        <w:jc w:val="both"/>
        <w:rPr>
          <w:rFonts w:ascii="Times New Roman" w:hAnsi="Times New Roman" w:cs="Times New Roman"/>
          <w:sz w:val="28"/>
          <w:szCs w:val="28"/>
        </w:rPr>
      </w:pPr>
      <w:r>
        <w:rPr>
          <w:rFonts w:ascii="Times New Roman" w:hAnsi="Times New Roman" w:cs="Times New Roman"/>
          <w:sz w:val="28"/>
          <w:szCs w:val="28"/>
        </w:rPr>
        <w:t xml:space="preserve">1.2.3. </w:t>
      </w:r>
      <w:r w:rsidR="000452EB" w:rsidRPr="008A3A38">
        <w:rPr>
          <w:rFonts w:ascii="Times New Roman" w:hAnsi="Times New Roman" w:cs="Times New Roman"/>
          <w:sz w:val="28"/>
          <w:szCs w:val="28"/>
        </w:rPr>
        <w:t>В</w:t>
      </w:r>
      <w:r w:rsidR="009E6B75" w:rsidRPr="008A3A38">
        <w:rPr>
          <w:rFonts w:ascii="Times New Roman" w:hAnsi="Times New Roman" w:cs="Times New Roman"/>
          <w:sz w:val="28"/>
          <w:szCs w:val="28"/>
        </w:rPr>
        <w:t xml:space="preserve"> пункте 3 слово «организациях» заменить слово</w:t>
      </w:r>
      <w:r w:rsidR="00DE53AC" w:rsidRPr="008A3A38">
        <w:rPr>
          <w:rFonts w:ascii="Times New Roman" w:hAnsi="Times New Roman" w:cs="Times New Roman"/>
          <w:sz w:val="28"/>
          <w:szCs w:val="28"/>
        </w:rPr>
        <w:t xml:space="preserve">м </w:t>
      </w:r>
      <w:r w:rsidR="009E6B75" w:rsidRPr="008A3A38">
        <w:rPr>
          <w:rFonts w:ascii="Times New Roman" w:hAnsi="Times New Roman" w:cs="Times New Roman"/>
          <w:sz w:val="28"/>
          <w:szCs w:val="28"/>
        </w:rPr>
        <w:t>«учреждениях»;</w:t>
      </w:r>
    </w:p>
    <w:p w:rsidR="00D8402A" w:rsidRPr="008A3A38" w:rsidRDefault="00501AF0" w:rsidP="00501AF0">
      <w:pPr>
        <w:pStyle w:val="a3"/>
        <w:spacing w:line="276" w:lineRule="auto"/>
        <w:ind w:left="709"/>
        <w:jc w:val="both"/>
        <w:rPr>
          <w:rFonts w:ascii="Times New Roman" w:hAnsi="Times New Roman" w:cs="Times New Roman"/>
          <w:sz w:val="28"/>
          <w:szCs w:val="28"/>
        </w:rPr>
      </w:pPr>
      <w:r>
        <w:rPr>
          <w:rFonts w:ascii="Times New Roman" w:hAnsi="Times New Roman" w:cs="Times New Roman"/>
          <w:sz w:val="28"/>
          <w:szCs w:val="28"/>
        </w:rPr>
        <w:t xml:space="preserve">1.2.4. </w:t>
      </w:r>
      <w:r w:rsidR="00D8402A" w:rsidRPr="008A3A38">
        <w:rPr>
          <w:rFonts w:ascii="Times New Roman" w:hAnsi="Times New Roman" w:cs="Times New Roman"/>
          <w:sz w:val="28"/>
          <w:szCs w:val="28"/>
        </w:rPr>
        <w:t>Пункт 4 изложить в следующей редакции:</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«4. Предоставление санаторно-курортного лечения родителям (опекунам) военнослужащих осуществляется в виде денежной выплаты на санаторно-курортное лечение в </w:t>
      </w:r>
      <w:proofErr w:type="gramStart"/>
      <w:r w:rsidRPr="008A3A38">
        <w:rPr>
          <w:rFonts w:ascii="Times New Roman" w:hAnsi="Times New Roman" w:cs="Times New Roman"/>
          <w:sz w:val="28"/>
          <w:szCs w:val="28"/>
        </w:rPr>
        <w:t>размере  стоимости</w:t>
      </w:r>
      <w:proofErr w:type="gramEnd"/>
      <w:r w:rsidRPr="008A3A38">
        <w:rPr>
          <w:rFonts w:ascii="Times New Roman" w:hAnsi="Times New Roman" w:cs="Times New Roman"/>
          <w:sz w:val="28"/>
          <w:szCs w:val="28"/>
        </w:rPr>
        <w:t xml:space="preserve"> путевки на санаторно-курортное лечение, но не более 60 000 (шестьдесят тысяч) рублей.</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4.1. Санаторно-курортное лечение </w:t>
      </w:r>
      <w:proofErr w:type="gramStart"/>
      <w:r w:rsidRPr="008A3A38">
        <w:rPr>
          <w:rFonts w:ascii="Times New Roman" w:hAnsi="Times New Roman" w:cs="Times New Roman"/>
          <w:sz w:val="28"/>
          <w:szCs w:val="28"/>
        </w:rPr>
        <w:t>на  территории</w:t>
      </w:r>
      <w:proofErr w:type="gramEnd"/>
      <w:r w:rsidRPr="008A3A38">
        <w:rPr>
          <w:rFonts w:ascii="Times New Roman" w:hAnsi="Times New Roman" w:cs="Times New Roman"/>
          <w:sz w:val="28"/>
          <w:szCs w:val="28"/>
        </w:rPr>
        <w:t xml:space="preserve"> Республики Саха (Якутия) предоставляется в форме:</w:t>
      </w:r>
    </w:p>
    <w:p w:rsidR="00A270CB" w:rsidRPr="008A3A38" w:rsidRDefault="00A270CB" w:rsidP="00FF7207">
      <w:pPr>
        <w:pStyle w:val="a3"/>
        <w:numPr>
          <w:ilvl w:val="1"/>
          <w:numId w:val="9"/>
        </w:numPr>
        <w:shd w:val="clear" w:color="auto" w:fill="FFFFFF" w:themeFill="background1"/>
        <w:autoSpaceDE w:val="0"/>
        <w:autoSpaceDN w:val="0"/>
        <w:adjustRightInd w:val="0"/>
        <w:spacing w:line="276" w:lineRule="auto"/>
        <w:ind w:left="0" w:firstLine="709"/>
        <w:contextualSpacing/>
        <w:jc w:val="both"/>
        <w:rPr>
          <w:rFonts w:ascii="Times New Roman" w:hAnsi="Times New Roman" w:cs="Times New Roman"/>
          <w:sz w:val="28"/>
          <w:szCs w:val="28"/>
        </w:rPr>
      </w:pPr>
      <w:r w:rsidRPr="008A3A38">
        <w:rPr>
          <w:rFonts w:ascii="Times New Roman" w:hAnsi="Times New Roman" w:cs="Times New Roman"/>
          <w:sz w:val="28"/>
          <w:szCs w:val="28"/>
        </w:rPr>
        <w:t xml:space="preserve">возмещения </w:t>
      </w:r>
      <w:r w:rsidR="000D1EFB" w:rsidRPr="008A3A38">
        <w:rPr>
          <w:rFonts w:ascii="Times New Roman" w:hAnsi="Times New Roman" w:cs="Times New Roman"/>
          <w:sz w:val="28"/>
          <w:szCs w:val="28"/>
        </w:rPr>
        <w:t>фактических расходов на санаторно-курортное лечение</w:t>
      </w:r>
      <w:r w:rsidRPr="008A3A38">
        <w:rPr>
          <w:rFonts w:ascii="Times New Roman" w:hAnsi="Times New Roman" w:cs="Times New Roman"/>
          <w:sz w:val="28"/>
          <w:szCs w:val="28"/>
        </w:rPr>
        <w:t xml:space="preserve"> в размере 100 процентов стоимости путевки, но не более 60 000 рублей;</w:t>
      </w:r>
    </w:p>
    <w:p w:rsidR="00A270CB" w:rsidRPr="008A3A38" w:rsidRDefault="00A270CB" w:rsidP="00FF7207">
      <w:pPr>
        <w:pStyle w:val="a7"/>
        <w:numPr>
          <w:ilvl w:val="1"/>
          <w:numId w:val="9"/>
        </w:numPr>
        <w:autoSpaceDE w:val="0"/>
        <w:autoSpaceDN w:val="0"/>
        <w:adjustRightInd w:val="0"/>
        <w:spacing w:after="0"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частичной оплаты (аванса) в размере 80 процентов от стоимости путевки на санаторно-курортное лечение на основании счета, выставленного санаторно-курортным учреждением, но не более 48 000 рублей. Окончательный расчет стоимости путевки на санаторно-курортное лечение производится при предъявлении документов, подтверждающих фактически произведенные расходы на приобретение путевки на санаторно-курортное лечение.</w:t>
      </w:r>
    </w:p>
    <w:p w:rsidR="00A270CB" w:rsidRPr="008A3A38" w:rsidRDefault="00A270CB" w:rsidP="00FF7207">
      <w:pPr>
        <w:pStyle w:val="a3"/>
        <w:shd w:val="clear" w:color="auto" w:fill="FFFFFF" w:themeFill="background1"/>
        <w:autoSpaceDE w:val="0"/>
        <w:autoSpaceDN w:val="0"/>
        <w:adjustRightInd w:val="0"/>
        <w:spacing w:line="276" w:lineRule="auto"/>
        <w:ind w:firstLine="709"/>
        <w:contextualSpacing/>
        <w:jc w:val="both"/>
        <w:rPr>
          <w:rFonts w:ascii="Times New Roman" w:hAnsi="Times New Roman" w:cs="Times New Roman"/>
          <w:sz w:val="28"/>
          <w:szCs w:val="28"/>
        </w:rPr>
      </w:pPr>
      <w:r w:rsidRPr="008A3A38">
        <w:rPr>
          <w:rFonts w:ascii="Times New Roman" w:hAnsi="Times New Roman" w:cs="Times New Roman"/>
          <w:sz w:val="28"/>
          <w:szCs w:val="28"/>
        </w:rPr>
        <w:lastRenderedPageBreak/>
        <w:t>4.2. Санаторно-курортное лечение за пределами Республики Саха (Якутия) предоставляется в форме возмещения фактических расходов на санаторно-курортное лечение в размере 100 процентов стоимости путевки, но не более 60 000 рублей.</w:t>
      </w:r>
    </w:p>
    <w:p w:rsidR="000D1EFB" w:rsidRPr="008A3A38" w:rsidRDefault="00A270CB" w:rsidP="00FF7207">
      <w:pPr>
        <w:pStyle w:val="a3"/>
        <w:shd w:val="clear" w:color="auto" w:fill="FFFFFF" w:themeFill="background1"/>
        <w:autoSpaceDE w:val="0"/>
        <w:autoSpaceDN w:val="0"/>
        <w:adjustRightInd w:val="0"/>
        <w:spacing w:line="276" w:lineRule="auto"/>
        <w:ind w:firstLine="709"/>
        <w:contextualSpacing/>
        <w:jc w:val="both"/>
        <w:rPr>
          <w:rFonts w:ascii="Times New Roman" w:hAnsi="Times New Roman" w:cs="Times New Roman"/>
          <w:sz w:val="28"/>
          <w:szCs w:val="28"/>
        </w:rPr>
      </w:pPr>
      <w:r w:rsidRPr="008A3A38">
        <w:rPr>
          <w:rFonts w:ascii="Times New Roman" w:hAnsi="Times New Roman" w:cs="Times New Roman"/>
          <w:sz w:val="28"/>
          <w:szCs w:val="28"/>
        </w:rPr>
        <w:t>П</w:t>
      </w:r>
      <w:r w:rsidR="000D1EFB" w:rsidRPr="008A3A38">
        <w:rPr>
          <w:rFonts w:ascii="Times New Roman" w:hAnsi="Times New Roman" w:cs="Times New Roman"/>
          <w:sz w:val="28"/>
          <w:szCs w:val="28"/>
        </w:rPr>
        <w:t xml:space="preserve">орядок медицинского отбора и направления </w:t>
      </w:r>
      <w:r w:rsidRPr="008A3A38">
        <w:rPr>
          <w:rFonts w:ascii="Times New Roman" w:hAnsi="Times New Roman" w:cs="Times New Roman"/>
          <w:sz w:val="28"/>
          <w:szCs w:val="28"/>
        </w:rPr>
        <w:t>родителей (опекунов) военнослужащих</w:t>
      </w:r>
      <w:r w:rsidR="000D1EFB" w:rsidRPr="008A3A38">
        <w:rPr>
          <w:rFonts w:ascii="Times New Roman" w:hAnsi="Times New Roman" w:cs="Times New Roman"/>
          <w:sz w:val="28"/>
          <w:szCs w:val="28"/>
        </w:rPr>
        <w:t>, нуждающихся в санаторно-курортном лечении за пределами Республики Саха (Якутия), утверждается приказом Министерства здравоохранения Республики Саха (Якутия).».</w:t>
      </w:r>
    </w:p>
    <w:p w:rsidR="00FB6780" w:rsidRPr="008A3A38" w:rsidRDefault="000452EB" w:rsidP="00501AF0">
      <w:pPr>
        <w:pStyle w:val="a3"/>
        <w:numPr>
          <w:ilvl w:val="2"/>
          <w:numId w:val="18"/>
        </w:numPr>
        <w:shd w:val="clear" w:color="auto" w:fill="FFFFFF" w:themeFill="background1"/>
        <w:spacing w:line="276" w:lineRule="auto"/>
        <w:jc w:val="both"/>
        <w:rPr>
          <w:rFonts w:ascii="Times New Roman" w:hAnsi="Times New Roman" w:cs="Times New Roman"/>
          <w:sz w:val="28"/>
          <w:szCs w:val="28"/>
        </w:rPr>
      </w:pPr>
      <w:r w:rsidRPr="008A3A38">
        <w:rPr>
          <w:rFonts w:ascii="Times New Roman" w:hAnsi="Times New Roman" w:cs="Times New Roman"/>
          <w:sz w:val="28"/>
          <w:szCs w:val="28"/>
        </w:rPr>
        <w:t>В</w:t>
      </w:r>
      <w:r w:rsidR="00FB6780" w:rsidRPr="008A3A38">
        <w:rPr>
          <w:rFonts w:ascii="Times New Roman" w:hAnsi="Times New Roman" w:cs="Times New Roman"/>
          <w:sz w:val="28"/>
          <w:szCs w:val="28"/>
        </w:rPr>
        <w:t xml:space="preserve"> пункте 5 слова «в пункте 3» заменить словами «в пункте 2»</w:t>
      </w:r>
      <w:r w:rsidR="00CF578D" w:rsidRPr="008A3A38">
        <w:rPr>
          <w:rFonts w:ascii="Times New Roman" w:hAnsi="Times New Roman" w:cs="Times New Roman"/>
          <w:sz w:val="28"/>
          <w:szCs w:val="28"/>
        </w:rPr>
        <w:t>.</w:t>
      </w:r>
    </w:p>
    <w:p w:rsidR="00A270CB" w:rsidRPr="008A3A38" w:rsidRDefault="00A270CB" w:rsidP="00501AF0">
      <w:pPr>
        <w:pStyle w:val="a3"/>
        <w:numPr>
          <w:ilvl w:val="2"/>
          <w:numId w:val="18"/>
        </w:numPr>
        <w:spacing w:line="276" w:lineRule="auto"/>
        <w:jc w:val="both"/>
        <w:rPr>
          <w:rFonts w:ascii="Times New Roman" w:hAnsi="Times New Roman" w:cs="Times New Roman"/>
          <w:sz w:val="28"/>
          <w:szCs w:val="28"/>
        </w:rPr>
      </w:pPr>
      <w:r w:rsidRPr="008A3A38">
        <w:rPr>
          <w:rFonts w:ascii="Times New Roman" w:hAnsi="Times New Roman" w:cs="Times New Roman"/>
          <w:sz w:val="28"/>
          <w:szCs w:val="28"/>
        </w:rPr>
        <w:t>Подпункт 3 пункта 6 изложить в следующей редакции:</w:t>
      </w:r>
    </w:p>
    <w:p w:rsidR="00A270CB" w:rsidRPr="008A3A38" w:rsidRDefault="00A270CB" w:rsidP="00FF7207">
      <w:pPr>
        <w:pStyle w:val="a7"/>
        <w:autoSpaceDE w:val="0"/>
        <w:autoSpaceDN w:val="0"/>
        <w:adjustRightInd w:val="0"/>
        <w:spacing w:after="0"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«3) документы, подтверждающие факт родственного отношения (свидетельство о рождении, свидетельство о заключении брака, о перемене имени, фамилии, отчества);</w:t>
      </w:r>
      <w:r w:rsidR="002D4BB8">
        <w:rPr>
          <w:rFonts w:ascii="Times New Roman" w:hAnsi="Times New Roman" w:cs="Times New Roman"/>
          <w:sz w:val="28"/>
          <w:szCs w:val="28"/>
        </w:rPr>
        <w:t>».</w:t>
      </w:r>
    </w:p>
    <w:p w:rsidR="00A270CB" w:rsidRPr="008A3A38" w:rsidRDefault="00A270CB" w:rsidP="00501AF0">
      <w:pPr>
        <w:pStyle w:val="a3"/>
        <w:numPr>
          <w:ilvl w:val="2"/>
          <w:numId w:val="18"/>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Последний абзац пункта 6 </w:t>
      </w:r>
      <w:r w:rsidR="00E01858">
        <w:rPr>
          <w:rFonts w:ascii="Times New Roman" w:hAnsi="Times New Roman" w:cs="Times New Roman"/>
          <w:sz w:val="28"/>
          <w:szCs w:val="28"/>
        </w:rPr>
        <w:t>признать утратившим силу.</w:t>
      </w:r>
    </w:p>
    <w:p w:rsidR="00CF5ACE" w:rsidRPr="008A3A38" w:rsidRDefault="000452EB" w:rsidP="00501AF0">
      <w:pPr>
        <w:pStyle w:val="a3"/>
        <w:numPr>
          <w:ilvl w:val="2"/>
          <w:numId w:val="18"/>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П</w:t>
      </w:r>
      <w:r w:rsidR="00345DDA" w:rsidRPr="008A3A38">
        <w:rPr>
          <w:rFonts w:ascii="Times New Roman" w:hAnsi="Times New Roman" w:cs="Times New Roman"/>
          <w:sz w:val="28"/>
          <w:szCs w:val="28"/>
        </w:rPr>
        <w:t xml:space="preserve">ункт 7 дополнить </w:t>
      </w:r>
      <w:r w:rsidR="000D1EFB" w:rsidRPr="008A3A38">
        <w:rPr>
          <w:rFonts w:ascii="Times New Roman" w:hAnsi="Times New Roman" w:cs="Times New Roman"/>
          <w:sz w:val="28"/>
          <w:szCs w:val="28"/>
        </w:rPr>
        <w:t xml:space="preserve">новым подпунктом 3 </w:t>
      </w:r>
      <w:r w:rsidR="00345DDA" w:rsidRPr="008A3A38">
        <w:rPr>
          <w:rFonts w:ascii="Times New Roman" w:hAnsi="Times New Roman" w:cs="Times New Roman"/>
          <w:sz w:val="28"/>
          <w:szCs w:val="28"/>
        </w:rPr>
        <w:t>следующего содержания:</w:t>
      </w:r>
    </w:p>
    <w:p w:rsidR="00C53F95" w:rsidRPr="008A3A38" w:rsidRDefault="003C169D"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«3) обратный (отрезной) талон формы №072/у «Санаторно-курортная к</w:t>
      </w:r>
      <w:r>
        <w:rPr>
          <w:rFonts w:ascii="Times New Roman" w:hAnsi="Times New Roman" w:cs="Times New Roman"/>
          <w:sz w:val="28"/>
          <w:szCs w:val="28"/>
        </w:rPr>
        <w:t>арта», заполненный лечащим врачом</w:t>
      </w:r>
      <w:r w:rsidRPr="008A3A38">
        <w:rPr>
          <w:rFonts w:ascii="Times New Roman" w:hAnsi="Times New Roman" w:cs="Times New Roman"/>
          <w:sz w:val="28"/>
          <w:szCs w:val="28"/>
        </w:rPr>
        <w:t xml:space="preserve"> санаторно-курортного учреждения, заверенный подписями лечащего врача и главного врача санаторно-курортного учреждения и печатью санаторно-курортного учреждения, на оттиске которой идентифицируется полное наименование организации.».</w:t>
      </w:r>
    </w:p>
    <w:p w:rsidR="00345DDA" w:rsidRPr="008A3A38" w:rsidRDefault="00345DDA" w:rsidP="00501AF0">
      <w:pPr>
        <w:pStyle w:val="a3"/>
        <w:numPr>
          <w:ilvl w:val="2"/>
          <w:numId w:val="18"/>
        </w:numPr>
        <w:spacing w:line="276" w:lineRule="auto"/>
        <w:ind w:left="0" w:firstLine="709"/>
        <w:jc w:val="both"/>
        <w:rPr>
          <w:rFonts w:ascii="Times New Roman" w:hAnsi="Times New Roman" w:cs="Times New Roman"/>
          <w:sz w:val="28"/>
          <w:szCs w:val="28"/>
        </w:rPr>
      </w:pPr>
      <w:r w:rsidRPr="008A3A38">
        <w:rPr>
          <w:rFonts w:ascii="Times New Roman" w:hAnsi="Times New Roman" w:cs="Times New Roman"/>
          <w:sz w:val="28"/>
          <w:szCs w:val="28"/>
        </w:rPr>
        <w:t>Пункт 8 изложить в следующей редакции:</w:t>
      </w:r>
    </w:p>
    <w:p w:rsidR="00345DDA" w:rsidRPr="008A3A38" w:rsidRDefault="00345DDA"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«8. В случае осуществления частичной оплаты</w:t>
      </w:r>
      <w:r w:rsidR="00A270CB" w:rsidRPr="008A3A38">
        <w:rPr>
          <w:rFonts w:ascii="Times New Roman" w:hAnsi="Times New Roman" w:cs="Times New Roman"/>
          <w:sz w:val="28"/>
          <w:szCs w:val="28"/>
        </w:rPr>
        <w:t xml:space="preserve"> (аванса)счета </w:t>
      </w:r>
      <w:r w:rsidRPr="008A3A38">
        <w:rPr>
          <w:rFonts w:ascii="Times New Roman" w:hAnsi="Times New Roman" w:cs="Times New Roman"/>
          <w:sz w:val="28"/>
          <w:szCs w:val="28"/>
        </w:rPr>
        <w:t>дополнительно к документам, указанным в пункте 6 настоящего порядка, представля</w:t>
      </w:r>
      <w:r w:rsidR="008F0FBF" w:rsidRPr="008A3A38">
        <w:rPr>
          <w:rFonts w:ascii="Times New Roman" w:hAnsi="Times New Roman" w:cs="Times New Roman"/>
          <w:sz w:val="28"/>
          <w:szCs w:val="28"/>
        </w:rPr>
        <w:t>ю</w:t>
      </w:r>
      <w:r w:rsidRPr="008A3A38">
        <w:rPr>
          <w:rFonts w:ascii="Times New Roman" w:hAnsi="Times New Roman" w:cs="Times New Roman"/>
          <w:sz w:val="28"/>
          <w:szCs w:val="28"/>
        </w:rPr>
        <w:t>тся:</w:t>
      </w:r>
    </w:p>
    <w:p w:rsidR="00345DDA" w:rsidRPr="008A3A38" w:rsidRDefault="00345DDA"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1) счет на оплату стоимости путевки на санаторно-курортное лечение, выставленный санаторно-курортным учреждением не ранее 1 месяца со дня подачи заявления;</w:t>
      </w:r>
    </w:p>
    <w:p w:rsidR="00A270CB" w:rsidRPr="008A3A38" w:rsidRDefault="00A270CB" w:rsidP="00FF7207">
      <w:pPr>
        <w:autoSpaceDE w:val="0"/>
        <w:autoSpaceDN w:val="0"/>
        <w:adjustRightInd w:val="0"/>
        <w:spacing w:after="0" w:line="276" w:lineRule="auto"/>
        <w:ind w:firstLine="709"/>
        <w:contextualSpacing/>
        <w:jc w:val="both"/>
        <w:rPr>
          <w:rFonts w:ascii="Times New Roman" w:hAnsi="Times New Roman" w:cs="Times New Roman"/>
          <w:sz w:val="28"/>
          <w:szCs w:val="28"/>
        </w:rPr>
      </w:pPr>
      <w:r w:rsidRPr="008A3A38">
        <w:rPr>
          <w:rFonts w:ascii="Times New Roman" w:hAnsi="Times New Roman" w:cs="Times New Roman"/>
          <w:sz w:val="28"/>
          <w:szCs w:val="28"/>
        </w:rPr>
        <w:t>2) учетная форма №072/у «Санаторно-курортная карта», выданная медицинскими организациями (иными организациями), оказывающими медицинскую помощь в амбулаторных условиях на санаторно-курортное лечение.</w:t>
      </w:r>
      <w:r w:rsidR="00501AF0">
        <w:rPr>
          <w:rFonts w:ascii="Times New Roman" w:hAnsi="Times New Roman" w:cs="Times New Roman"/>
          <w:sz w:val="28"/>
          <w:szCs w:val="28"/>
        </w:rPr>
        <w:t>».</w:t>
      </w:r>
    </w:p>
    <w:p w:rsidR="00A270CB" w:rsidRPr="008A3A38" w:rsidRDefault="00501AF0" w:rsidP="00FF7207">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A270CB" w:rsidRPr="008A3A38">
        <w:rPr>
          <w:rFonts w:ascii="Times New Roman" w:hAnsi="Times New Roman" w:cs="Times New Roman"/>
          <w:sz w:val="28"/>
          <w:szCs w:val="28"/>
        </w:rPr>
        <w:t>.10 Пункт 9 изложить в следующей редакции:</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«9. Назначение денежной выплаты на санаторно-курортное лечение родителям (опекунам) военнослужащих осуществляется Управлением.»</w:t>
      </w:r>
      <w:r w:rsidR="002D4BB8">
        <w:rPr>
          <w:rFonts w:ascii="Times New Roman" w:hAnsi="Times New Roman" w:cs="Times New Roman"/>
          <w:sz w:val="28"/>
          <w:szCs w:val="28"/>
        </w:rPr>
        <w:t>.</w:t>
      </w:r>
    </w:p>
    <w:p w:rsidR="00A270CB" w:rsidRPr="008A3A38" w:rsidRDefault="00501AF0" w:rsidP="00FF7207">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A270CB" w:rsidRPr="008A3A38">
        <w:rPr>
          <w:rFonts w:ascii="Times New Roman" w:hAnsi="Times New Roman" w:cs="Times New Roman"/>
          <w:sz w:val="28"/>
          <w:szCs w:val="28"/>
        </w:rPr>
        <w:t xml:space="preserve">.11. </w:t>
      </w:r>
      <w:r w:rsidR="00C75C29">
        <w:rPr>
          <w:rFonts w:ascii="Times New Roman" w:hAnsi="Times New Roman" w:cs="Times New Roman"/>
          <w:sz w:val="28"/>
          <w:szCs w:val="28"/>
        </w:rPr>
        <w:t>А</w:t>
      </w:r>
      <w:r w:rsidR="00A270CB" w:rsidRPr="008A3A38">
        <w:rPr>
          <w:rFonts w:ascii="Times New Roman" w:hAnsi="Times New Roman" w:cs="Times New Roman"/>
          <w:sz w:val="28"/>
          <w:szCs w:val="28"/>
        </w:rPr>
        <w:t xml:space="preserve">бзац </w:t>
      </w:r>
      <w:r w:rsidR="00C75C29">
        <w:rPr>
          <w:rFonts w:ascii="Times New Roman" w:hAnsi="Times New Roman" w:cs="Times New Roman"/>
          <w:sz w:val="28"/>
          <w:szCs w:val="28"/>
        </w:rPr>
        <w:t xml:space="preserve">2 </w:t>
      </w:r>
      <w:r w:rsidR="00A270CB" w:rsidRPr="008A3A38">
        <w:rPr>
          <w:rFonts w:ascii="Times New Roman" w:hAnsi="Times New Roman" w:cs="Times New Roman"/>
          <w:sz w:val="28"/>
          <w:szCs w:val="28"/>
        </w:rPr>
        <w:t>пункта 10 изложить в следующей редакции:</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 xml:space="preserve">«МФЦ направляет в Управление заявление получателя с приложением документов согласно порядку межведомственного информационного </w:t>
      </w:r>
      <w:r w:rsidR="003C169D" w:rsidRPr="008A3A38">
        <w:rPr>
          <w:rFonts w:ascii="Times New Roman" w:hAnsi="Times New Roman" w:cs="Times New Roman"/>
          <w:sz w:val="28"/>
          <w:szCs w:val="28"/>
        </w:rPr>
        <w:t>взаимодействия</w:t>
      </w:r>
      <w:r w:rsidRPr="008A3A38">
        <w:rPr>
          <w:rFonts w:ascii="Times New Roman" w:hAnsi="Times New Roman" w:cs="Times New Roman"/>
          <w:sz w:val="28"/>
          <w:szCs w:val="28"/>
        </w:rPr>
        <w:t xml:space="preserve"> между исполнительными органами государственной власти, органами местного самоуправления Республики Саха (Якутия) и государственным автономным учреждением «Многофункциональный центр </w:t>
      </w:r>
      <w:r w:rsidRPr="008A3A38">
        <w:rPr>
          <w:rFonts w:ascii="Times New Roman" w:hAnsi="Times New Roman" w:cs="Times New Roman"/>
          <w:sz w:val="28"/>
          <w:szCs w:val="28"/>
        </w:rPr>
        <w:lastRenderedPageBreak/>
        <w:t>предоставления государственных и муниципальных услуг в Республике Саха (Якутия)».».</w:t>
      </w:r>
    </w:p>
    <w:p w:rsidR="00A270CB"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1.</w:t>
      </w:r>
      <w:r w:rsidR="00501AF0">
        <w:rPr>
          <w:rFonts w:ascii="Times New Roman" w:hAnsi="Times New Roman" w:cs="Times New Roman"/>
          <w:sz w:val="28"/>
          <w:szCs w:val="28"/>
        </w:rPr>
        <w:t>2</w:t>
      </w:r>
      <w:r w:rsidRPr="008A3A38">
        <w:rPr>
          <w:rFonts w:ascii="Times New Roman" w:hAnsi="Times New Roman" w:cs="Times New Roman"/>
          <w:sz w:val="28"/>
          <w:szCs w:val="28"/>
        </w:rPr>
        <w:t>.12. Пункт 11 изложить в следующей редакции:</w:t>
      </w:r>
    </w:p>
    <w:p w:rsidR="00A270CB" w:rsidRPr="008A3A38" w:rsidRDefault="00A270CB"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rPr>
        <w:t xml:space="preserve">«11. </w:t>
      </w:r>
      <w:r w:rsidRPr="008A3A38">
        <w:rPr>
          <w:rFonts w:ascii="Times New Roman" w:hAnsi="Times New Roman" w:cs="Times New Roman"/>
          <w:sz w:val="28"/>
          <w:szCs w:val="28"/>
          <w:lang w:eastAsia="ru-RU"/>
        </w:rPr>
        <w:t>Управление в течение одного рабочего дня со дня поступления заявления с приложением необходимых документов, в целях определения права получателя на предоставление санаторно-курортного лечения формирует запрос в Министерство труда и социального развития Республики Саха (Якутия) в АС АСП о подтверждении наличия данных о военнослужащем в сведениях Военного комиссариата Республики Саха (Якутия), Управления Федеральной службы войск национальной гвардии Российской Федерации по Республике Саха (Якутия), Пункта отбора на военную службу по контракту (3 разряда) Восточного военного округа (г. Якутск).</w:t>
      </w:r>
    </w:p>
    <w:p w:rsidR="00A270CB" w:rsidRPr="00C75C29" w:rsidRDefault="00A270CB" w:rsidP="00FF7207">
      <w:pPr>
        <w:pStyle w:val="a3"/>
        <w:spacing w:line="276" w:lineRule="auto"/>
        <w:ind w:firstLine="709"/>
        <w:contextualSpacing/>
        <w:jc w:val="both"/>
        <w:rPr>
          <w:rFonts w:ascii="Times New Roman" w:hAnsi="Times New Roman" w:cs="Times New Roman"/>
          <w:sz w:val="28"/>
          <w:szCs w:val="28"/>
          <w:lang w:eastAsia="ru-RU"/>
        </w:rPr>
      </w:pPr>
      <w:r w:rsidRPr="00C75C29">
        <w:rPr>
          <w:rFonts w:ascii="Times New Roman" w:hAnsi="Times New Roman" w:cs="Times New Roman"/>
          <w:sz w:val="28"/>
          <w:szCs w:val="28"/>
          <w:lang w:eastAsia="ru-RU"/>
        </w:rPr>
        <w:t>Управление в рамках межведомственного взаимодействия запрашивает сведения с МВД о подтверждении проживания военнослужащего на территории Республики Саха (Якутия), из Единого государственного реестра записей актов гражданского состояния (ЕГР ЗАГС) о регистрации актов гражданского состояния, подтверждающих отнесение к родителям военнослужащих, получает посредством Единой государственной информационной системы социального обеспечения (ЕГИССО) сведения о лишении (ограничении, восстановлении) родительских прав, сведения об отмене ограничения родительских прав на детей, в случае незареги</w:t>
      </w:r>
      <w:r w:rsidR="00C75C29" w:rsidRPr="00C75C29">
        <w:rPr>
          <w:rFonts w:ascii="Times New Roman" w:hAnsi="Times New Roman" w:cs="Times New Roman"/>
          <w:sz w:val="28"/>
          <w:szCs w:val="28"/>
          <w:lang w:eastAsia="ru-RU"/>
        </w:rPr>
        <w:t xml:space="preserve">стрированного брака или развода, </w:t>
      </w:r>
      <w:r w:rsidR="00C75C29" w:rsidRPr="00C75C29">
        <w:rPr>
          <w:rFonts w:ascii="Times New Roman" w:hAnsi="Times New Roman" w:cs="Times New Roman"/>
          <w:sz w:val="28"/>
          <w:szCs w:val="28"/>
        </w:rPr>
        <w:t>Отделения Пенсионного фонда Российской Федерации по Республике Саха (Якутия)</w:t>
      </w:r>
      <w:r w:rsidR="00501AF0">
        <w:rPr>
          <w:rFonts w:ascii="Times New Roman" w:hAnsi="Times New Roman" w:cs="Times New Roman"/>
          <w:sz w:val="28"/>
          <w:szCs w:val="28"/>
        </w:rPr>
        <w:t xml:space="preserve"> (ПФР) </w:t>
      </w:r>
      <w:r w:rsidR="00C75C29" w:rsidRPr="00C75C29">
        <w:rPr>
          <w:rFonts w:ascii="Times New Roman" w:hAnsi="Times New Roman" w:cs="Times New Roman"/>
          <w:sz w:val="28"/>
          <w:szCs w:val="28"/>
        </w:rPr>
        <w:t xml:space="preserve"> сведения о страховом номере индивидуального лицевого счета гражданина (СНИЛС)</w:t>
      </w:r>
      <w:r w:rsidRPr="00C75C29">
        <w:rPr>
          <w:rFonts w:ascii="Times New Roman" w:hAnsi="Times New Roman" w:cs="Times New Roman"/>
          <w:sz w:val="28"/>
          <w:szCs w:val="28"/>
          <w:lang w:eastAsia="ru-RU"/>
        </w:rPr>
        <w:t>.</w:t>
      </w:r>
      <w:r w:rsidR="00C75C29" w:rsidRPr="00C75C29">
        <w:rPr>
          <w:rFonts w:ascii="Times New Roman" w:hAnsi="Times New Roman" w:cs="Times New Roman"/>
          <w:sz w:val="28"/>
          <w:szCs w:val="28"/>
          <w:lang w:eastAsia="ru-RU"/>
        </w:rPr>
        <w:t>».</w:t>
      </w:r>
    </w:p>
    <w:p w:rsidR="00A270CB" w:rsidRPr="008A3A38" w:rsidRDefault="00501AF0" w:rsidP="00FF7207">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A270CB" w:rsidRPr="00C75C29">
        <w:rPr>
          <w:rFonts w:ascii="Times New Roman" w:hAnsi="Times New Roman" w:cs="Times New Roman"/>
          <w:sz w:val="28"/>
          <w:szCs w:val="28"/>
        </w:rPr>
        <w:t>.13.</w:t>
      </w:r>
      <w:r w:rsidR="00A270CB" w:rsidRPr="008A3A38">
        <w:rPr>
          <w:rFonts w:ascii="Times New Roman" w:hAnsi="Times New Roman" w:cs="Times New Roman"/>
          <w:sz w:val="28"/>
          <w:szCs w:val="28"/>
        </w:rPr>
        <w:t xml:space="preserve"> Пункт 12 изложить в следующей редакции:</w:t>
      </w:r>
    </w:p>
    <w:p w:rsidR="00A270CB" w:rsidRPr="008A3A38" w:rsidRDefault="00A270CB" w:rsidP="00FF7207">
      <w:pPr>
        <w:pStyle w:val="a3"/>
        <w:spacing w:line="276" w:lineRule="auto"/>
        <w:ind w:firstLine="709"/>
        <w:contextualSpacing/>
        <w:jc w:val="both"/>
        <w:rPr>
          <w:rFonts w:ascii="Times New Roman" w:hAnsi="Times New Roman" w:cs="Times New Roman"/>
          <w:sz w:val="28"/>
          <w:szCs w:val="28"/>
          <w:lang w:eastAsia="ru-RU"/>
        </w:rPr>
      </w:pPr>
      <w:r w:rsidRPr="008A3A38">
        <w:rPr>
          <w:rFonts w:ascii="Times New Roman" w:hAnsi="Times New Roman" w:cs="Times New Roman"/>
          <w:sz w:val="28"/>
          <w:szCs w:val="28"/>
        </w:rPr>
        <w:t>«</w:t>
      </w:r>
      <w:r w:rsidR="00E069F0">
        <w:rPr>
          <w:rFonts w:ascii="Times New Roman" w:hAnsi="Times New Roman" w:cs="Times New Roman"/>
          <w:sz w:val="28"/>
          <w:szCs w:val="28"/>
        </w:rPr>
        <w:t xml:space="preserve">12. </w:t>
      </w:r>
      <w:r w:rsidRPr="008A3A38">
        <w:rPr>
          <w:rFonts w:ascii="Times New Roman" w:hAnsi="Times New Roman" w:cs="Times New Roman"/>
          <w:sz w:val="28"/>
          <w:szCs w:val="28"/>
          <w:lang w:eastAsia="ru-RU"/>
        </w:rPr>
        <w:t xml:space="preserve">Министерство труда и социального развития Республики Саха (Якутия) в течение 2 рабочих дней формирует в АС АСП подтверждение </w:t>
      </w:r>
      <w:proofErr w:type="spellStart"/>
      <w:r w:rsidRPr="008A3A38">
        <w:rPr>
          <w:rFonts w:ascii="Times New Roman" w:hAnsi="Times New Roman" w:cs="Times New Roman"/>
          <w:sz w:val="28"/>
          <w:szCs w:val="28"/>
          <w:lang w:eastAsia="ru-RU"/>
        </w:rPr>
        <w:t>наличияданных</w:t>
      </w:r>
      <w:proofErr w:type="spellEnd"/>
      <w:r w:rsidRPr="008A3A38">
        <w:rPr>
          <w:rFonts w:ascii="Times New Roman" w:hAnsi="Times New Roman" w:cs="Times New Roman"/>
          <w:sz w:val="28"/>
          <w:szCs w:val="28"/>
          <w:lang w:eastAsia="ru-RU"/>
        </w:rPr>
        <w:t xml:space="preserve"> о военнослужащем в сведениях Военного комиссариата Республики Саха (Якутия), Управления Федеральной службы войск национальной гвардии Российской Федерации по Республике Саха (Якутия), Пункта отбора на военную службу по контракту (3 разряда) Восточного военного округа (г. Якутск).».</w:t>
      </w:r>
    </w:p>
    <w:p w:rsidR="00345DDA"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1.</w:t>
      </w:r>
      <w:r w:rsidR="00501AF0">
        <w:rPr>
          <w:rFonts w:ascii="Times New Roman" w:hAnsi="Times New Roman" w:cs="Times New Roman"/>
          <w:sz w:val="28"/>
          <w:szCs w:val="28"/>
        </w:rPr>
        <w:t>2</w:t>
      </w:r>
      <w:r w:rsidRPr="008A3A38">
        <w:rPr>
          <w:rFonts w:ascii="Times New Roman" w:hAnsi="Times New Roman" w:cs="Times New Roman"/>
          <w:sz w:val="28"/>
          <w:szCs w:val="28"/>
        </w:rPr>
        <w:t xml:space="preserve">.14. </w:t>
      </w:r>
      <w:r w:rsidR="000D1EFB" w:rsidRPr="008A3A38">
        <w:rPr>
          <w:rFonts w:ascii="Times New Roman" w:hAnsi="Times New Roman" w:cs="Times New Roman"/>
          <w:sz w:val="28"/>
          <w:szCs w:val="28"/>
        </w:rPr>
        <w:t>Пункт 16 дополнить словами «в пределах доведенных средств на эти цели.».</w:t>
      </w:r>
    </w:p>
    <w:p w:rsidR="00345DDA" w:rsidRPr="008A3A38" w:rsidRDefault="00A270CB" w:rsidP="00FF7207">
      <w:pPr>
        <w:pStyle w:val="a3"/>
        <w:spacing w:line="276" w:lineRule="auto"/>
        <w:ind w:firstLine="709"/>
        <w:jc w:val="both"/>
        <w:rPr>
          <w:rFonts w:ascii="Times New Roman" w:hAnsi="Times New Roman" w:cs="Times New Roman"/>
          <w:sz w:val="28"/>
          <w:szCs w:val="28"/>
        </w:rPr>
      </w:pPr>
      <w:r w:rsidRPr="008A3A38">
        <w:rPr>
          <w:rFonts w:ascii="Times New Roman" w:hAnsi="Times New Roman" w:cs="Times New Roman"/>
          <w:sz w:val="28"/>
          <w:szCs w:val="28"/>
        </w:rPr>
        <w:t>2</w:t>
      </w:r>
      <w:r w:rsidR="009E6B75" w:rsidRPr="008A3A38">
        <w:rPr>
          <w:rFonts w:ascii="Times New Roman" w:hAnsi="Times New Roman" w:cs="Times New Roman"/>
          <w:sz w:val="28"/>
          <w:szCs w:val="28"/>
        </w:rPr>
        <w:t xml:space="preserve">. </w:t>
      </w:r>
      <w:r w:rsidR="00345DDA" w:rsidRPr="008A3A38">
        <w:rPr>
          <w:rFonts w:ascii="Times New Roman" w:hAnsi="Times New Roman" w:cs="Times New Roman"/>
          <w:sz w:val="28"/>
          <w:szCs w:val="28"/>
        </w:rPr>
        <w:t>Опубликовать настоящее постановление в официальных средствах массовой информации.</w:t>
      </w:r>
    </w:p>
    <w:p w:rsidR="00345DDA" w:rsidRPr="008A3A38" w:rsidRDefault="00345DDA" w:rsidP="00713F16">
      <w:pPr>
        <w:pStyle w:val="a3"/>
        <w:spacing w:line="360" w:lineRule="exact"/>
        <w:ind w:firstLine="709"/>
        <w:jc w:val="both"/>
        <w:rPr>
          <w:rFonts w:ascii="Times New Roman" w:hAnsi="Times New Roman" w:cs="Times New Roman"/>
          <w:sz w:val="28"/>
          <w:szCs w:val="28"/>
        </w:rPr>
      </w:pPr>
    </w:p>
    <w:p w:rsidR="00345DDA" w:rsidRPr="008A3A38" w:rsidRDefault="00345DDA" w:rsidP="00345DDA">
      <w:pPr>
        <w:pStyle w:val="a3"/>
        <w:spacing w:line="360" w:lineRule="exact"/>
        <w:ind w:firstLine="709"/>
        <w:jc w:val="both"/>
        <w:rPr>
          <w:rFonts w:ascii="Times New Roman" w:hAnsi="Times New Roman" w:cs="Times New Roman"/>
          <w:sz w:val="28"/>
          <w:szCs w:val="28"/>
        </w:rPr>
      </w:pPr>
    </w:p>
    <w:p w:rsidR="00931E2F" w:rsidRPr="008A3A38" w:rsidRDefault="00931E2F" w:rsidP="00931E2F">
      <w:pPr>
        <w:pStyle w:val="a3"/>
        <w:spacing w:before="360" w:after="360"/>
        <w:contextualSpacing/>
        <w:jc w:val="both"/>
        <w:rPr>
          <w:rFonts w:ascii="Times New Roman" w:eastAsia="Times New Roman" w:hAnsi="Times New Roman" w:cs="Times New Roman"/>
          <w:sz w:val="28"/>
          <w:szCs w:val="28"/>
          <w:lang w:eastAsia="ru-RU"/>
        </w:rPr>
      </w:pPr>
      <w:r w:rsidRPr="008A3A38">
        <w:rPr>
          <w:rFonts w:ascii="Times New Roman" w:eastAsia="Times New Roman" w:hAnsi="Times New Roman" w:cs="Times New Roman"/>
          <w:sz w:val="28"/>
          <w:szCs w:val="28"/>
          <w:lang w:eastAsia="ru-RU"/>
        </w:rPr>
        <w:t>Председател</w:t>
      </w:r>
      <w:r w:rsidR="00410E9D" w:rsidRPr="008A3A38">
        <w:rPr>
          <w:rFonts w:ascii="Times New Roman" w:eastAsia="Times New Roman" w:hAnsi="Times New Roman" w:cs="Times New Roman"/>
          <w:sz w:val="28"/>
          <w:szCs w:val="28"/>
          <w:lang w:eastAsia="ru-RU"/>
        </w:rPr>
        <w:t>ь</w:t>
      </w:r>
      <w:r w:rsidRPr="008A3A38">
        <w:rPr>
          <w:rFonts w:ascii="Times New Roman" w:eastAsia="Times New Roman" w:hAnsi="Times New Roman" w:cs="Times New Roman"/>
          <w:sz w:val="28"/>
          <w:szCs w:val="28"/>
          <w:lang w:eastAsia="ru-RU"/>
        </w:rPr>
        <w:t xml:space="preserve"> Правительства</w:t>
      </w:r>
    </w:p>
    <w:p w:rsidR="008F581A" w:rsidRDefault="007F2F35" w:rsidP="00345DDA">
      <w:pPr>
        <w:pStyle w:val="a3"/>
        <w:spacing w:before="360" w:after="360"/>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931E2F" w:rsidRPr="008A3A38">
        <w:rPr>
          <w:rFonts w:ascii="Times New Roman" w:eastAsia="Times New Roman" w:hAnsi="Times New Roman" w:cs="Times New Roman"/>
          <w:sz w:val="28"/>
          <w:szCs w:val="28"/>
          <w:lang w:eastAsia="ru-RU"/>
        </w:rPr>
        <w:t>Республики Саха (Якутия)</w:t>
      </w:r>
      <w:r w:rsidR="00931E2F" w:rsidRPr="008A3A38">
        <w:rPr>
          <w:rFonts w:ascii="Times New Roman" w:eastAsia="Times New Roman" w:hAnsi="Times New Roman" w:cs="Times New Roman"/>
          <w:sz w:val="28"/>
          <w:szCs w:val="28"/>
          <w:lang w:eastAsia="ru-RU"/>
        </w:rPr>
        <w:tab/>
      </w:r>
      <w:r w:rsidR="00931E2F" w:rsidRPr="00BA7116">
        <w:rPr>
          <w:rFonts w:ascii="Times New Roman" w:eastAsia="Times New Roman" w:hAnsi="Times New Roman" w:cs="Times New Roman"/>
          <w:sz w:val="28"/>
          <w:szCs w:val="28"/>
          <w:lang w:eastAsia="ru-RU"/>
        </w:rPr>
        <w:tab/>
      </w:r>
      <w:r w:rsidR="00414663">
        <w:rPr>
          <w:rFonts w:ascii="Times New Roman" w:eastAsia="Times New Roman" w:hAnsi="Times New Roman" w:cs="Times New Roman"/>
          <w:sz w:val="28"/>
          <w:szCs w:val="28"/>
          <w:lang w:eastAsia="ru-RU"/>
        </w:rPr>
        <w:tab/>
      </w:r>
      <w:r w:rsidR="00931E2F" w:rsidRPr="00BA7116">
        <w:rPr>
          <w:rFonts w:ascii="Times New Roman" w:eastAsia="Times New Roman" w:hAnsi="Times New Roman" w:cs="Times New Roman"/>
          <w:sz w:val="28"/>
          <w:szCs w:val="28"/>
          <w:lang w:eastAsia="ru-RU"/>
        </w:rPr>
        <w:tab/>
      </w:r>
      <w:r w:rsidR="00DB1B82">
        <w:rPr>
          <w:rFonts w:ascii="Times New Roman" w:eastAsia="Times New Roman" w:hAnsi="Times New Roman" w:cs="Times New Roman"/>
          <w:sz w:val="28"/>
          <w:szCs w:val="28"/>
          <w:lang w:eastAsia="ru-RU"/>
        </w:rPr>
        <w:tab/>
      </w:r>
      <w:r w:rsidR="00931E2F" w:rsidRPr="00BA7116">
        <w:rPr>
          <w:rFonts w:ascii="Times New Roman" w:eastAsia="Times New Roman" w:hAnsi="Times New Roman" w:cs="Times New Roman"/>
          <w:sz w:val="28"/>
          <w:szCs w:val="28"/>
          <w:lang w:eastAsia="ru-RU"/>
        </w:rPr>
        <w:tab/>
      </w:r>
      <w:r w:rsidR="00931E2F" w:rsidRPr="00BA7116">
        <w:rPr>
          <w:rFonts w:ascii="Times New Roman" w:eastAsia="Times New Roman" w:hAnsi="Times New Roman" w:cs="Times New Roman"/>
          <w:sz w:val="28"/>
          <w:szCs w:val="28"/>
          <w:lang w:eastAsia="ru-RU"/>
        </w:rPr>
        <w:tab/>
      </w:r>
      <w:r w:rsidR="00410E9D" w:rsidRPr="00BA7116">
        <w:rPr>
          <w:rFonts w:ascii="Times New Roman" w:eastAsia="Times New Roman" w:hAnsi="Times New Roman" w:cs="Times New Roman"/>
          <w:sz w:val="28"/>
          <w:szCs w:val="28"/>
          <w:lang w:eastAsia="ru-RU"/>
        </w:rPr>
        <w:t>А. Тарасенко</w:t>
      </w:r>
    </w:p>
    <w:sectPr w:rsidR="008F581A" w:rsidSect="00F23908">
      <w:footerReference w:type="default" r:id="rId8"/>
      <w:type w:val="continuous"/>
      <w:pgSz w:w="11906" w:h="16838"/>
      <w:pgMar w:top="851" w:right="849"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AA4" w:rsidRDefault="009A6AA4">
      <w:pPr>
        <w:spacing w:after="0" w:line="240" w:lineRule="auto"/>
      </w:pPr>
      <w:r>
        <w:separator/>
      </w:r>
    </w:p>
  </w:endnote>
  <w:endnote w:type="continuationSeparator" w:id="0">
    <w:p w:rsidR="009A6AA4" w:rsidRDefault="009A6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263"/>
      <w:gridCol w:w="3259"/>
      <w:gridCol w:w="3259"/>
    </w:tblGrid>
    <w:tr w:rsidR="0037634B">
      <w:tc>
        <w:tcPr>
          <w:tcW w:w="3433" w:type="dxa"/>
          <w:tcBorders>
            <w:top w:val="nil"/>
            <w:left w:val="nil"/>
            <w:bottom w:val="nil"/>
            <w:right w:val="nil"/>
          </w:tcBorders>
        </w:tcPr>
        <w:p w:rsidR="0037634B" w:rsidRDefault="0037634B">
          <w:pPr>
            <w:rPr>
              <w:rFonts w:ascii="Times New Roman" w:hAnsi="Times New Roman" w:cs="Times New Roman"/>
              <w:sz w:val="20"/>
              <w:szCs w:val="20"/>
            </w:rPr>
          </w:pPr>
        </w:p>
      </w:tc>
      <w:tc>
        <w:tcPr>
          <w:tcW w:w="1666" w:type="pct"/>
          <w:tcBorders>
            <w:top w:val="nil"/>
            <w:left w:val="nil"/>
            <w:bottom w:val="nil"/>
            <w:right w:val="nil"/>
          </w:tcBorders>
        </w:tcPr>
        <w:p w:rsidR="0037634B" w:rsidRDefault="0037634B">
          <w:pPr>
            <w:jc w:val="center"/>
            <w:rPr>
              <w:rFonts w:ascii="Times New Roman" w:hAnsi="Times New Roman" w:cs="Times New Roman"/>
              <w:sz w:val="20"/>
              <w:szCs w:val="20"/>
            </w:rPr>
          </w:pPr>
        </w:p>
      </w:tc>
      <w:tc>
        <w:tcPr>
          <w:tcW w:w="1666" w:type="pct"/>
          <w:tcBorders>
            <w:top w:val="nil"/>
            <w:left w:val="nil"/>
            <w:bottom w:val="nil"/>
            <w:right w:val="nil"/>
          </w:tcBorders>
        </w:tcPr>
        <w:p w:rsidR="0037634B" w:rsidRDefault="0037634B">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AA4" w:rsidRDefault="009A6AA4">
      <w:pPr>
        <w:spacing w:after="0" w:line="240" w:lineRule="auto"/>
      </w:pPr>
      <w:r>
        <w:separator/>
      </w:r>
    </w:p>
  </w:footnote>
  <w:footnote w:type="continuationSeparator" w:id="0">
    <w:p w:rsidR="009A6AA4" w:rsidRDefault="009A6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5548"/>
    <w:multiLevelType w:val="multilevel"/>
    <w:tmpl w:val="869EF38A"/>
    <w:lvl w:ilvl="0">
      <w:start w:val="1"/>
      <w:numFmt w:val="decimal"/>
      <w:lvlText w:val="%1."/>
      <w:lvlJc w:val="left"/>
      <w:pPr>
        <w:ind w:left="690" w:hanging="690"/>
      </w:pPr>
      <w:rPr>
        <w:rFonts w:ascii="Times New Roman" w:hAnsi="Times New Roman" w:cs="Times New Roman" w:hint="default"/>
        <w:sz w:val="28"/>
      </w:rPr>
    </w:lvl>
    <w:lvl w:ilvl="1">
      <w:start w:val="1"/>
      <w:numFmt w:val="decimal"/>
      <w:lvlText w:val="%2."/>
      <w:lvlJc w:val="left"/>
      <w:pPr>
        <w:ind w:left="1288" w:hanging="720"/>
      </w:pPr>
      <w:rPr>
        <w:rFonts w:ascii="Times New Roman" w:eastAsiaTheme="minorHAnsi" w:hAnsi="Times New Roman" w:cs="Times New Roman"/>
        <w:sz w:val="28"/>
      </w:rPr>
    </w:lvl>
    <w:lvl w:ilvl="2">
      <w:start w:val="1"/>
      <w:numFmt w:val="decimal"/>
      <w:lvlText w:val="%1.%2.%3."/>
      <w:lvlJc w:val="left"/>
      <w:pPr>
        <w:ind w:left="1800" w:hanging="720"/>
      </w:pPr>
      <w:rPr>
        <w:rFonts w:ascii="Times New Roman" w:hAnsi="Times New Roman" w:cs="Times New Roman" w:hint="default"/>
        <w:sz w:val="28"/>
      </w:rPr>
    </w:lvl>
    <w:lvl w:ilvl="3">
      <w:start w:val="1"/>
      <w:numFmt w:val="decimal"/>
      <w:lvlText w:val="%1.%2.%3.%4."/>
      <w:lvlJc w:val="left"/>
      <w:pPr>
        <w:ind w:left="2700" w:hanging="1080"/>
      </w:pPr>
      <w:rPr>
        <w:rFonts w:ascii="Times New Roman" w:hAnsi="Times New Roman" w:cs="Times New Roman" w:hint="default"/>
        <w:sz w:val="28"/>
      </w:rPr>
    </w:lvl>
    <w:lvl w:ilvl="4">
      <w:start w:val="1"/>
      <w:numFmt w:val="decimal"/>
      <w:lvlText w:val="%1.%2.%3.%4.%5."/>
      <w:lvlJc w:val="left"/>
      <w:pPr>
        <w:ind w:left="3240" w:hanging="1080"/>
      </w:pPr>
      <w:rPr>
        <w:rFonts w:ascii="Times New Roman" w:hAnsi="Times New Roman" w:cs="Times New Roman" w:hint="default"/>
        <w:sz w:val="28"/>
      </w:rPr>
    </w:lvl>
    <w:lvl w:ilvl="5">
      <w:start w:val="1"/>
      <w:numFmt w:val="decimal"/>
      <w:lvlText w:val="%1.%2.%3.%4.%5.%6."/>
      <w:lvlJc w:val="left"/>
      <w:pPr>
        <w:ind w:left="4140" w:hanging="1440"/>
      </w:pPr>
      <w:rPr>
        <w:rFonts w:ascii="Times New Roman" w:hAnsi="Times New Roman" w:cs="Times New Roman" w:hint="default"/>
        <w:sz w:val="28"/>
      </w:rPr>
    </w:lvl>
    <w:lvl w:ilvl="6">
      <w:start w:val="1"/>
      <w:numFmt w:val="decimal"/>
      <w:lvlText w:val="%1.%2.%3.%4.%5.%6.%7."/>
      <w:lvlJc w:val="left"/>
      <w:pPr>
        <w:ind w:left="5040" w:hanging="1800"/>
      </w:pPr>
      <w:rPr>
        <w:rFonts w:ascii="Times New Roman" w:hAnsi="Times New Roman" w:cs="Times New Roman" w:hint="default"/>
        <w:sz w:val="28"/>
      </w:rPr>
    </w:lvl>
    <w:lvl w:ilvl="7">
      <w:start w:val="1"/>
      <w:numFmt w:val="decimal"/>
      <w:lvlText w:val="%1.%2.%3.%4.%5.%6.%7.%8."/>
      <w:lvlJc w:val="left"/>
      <w:pPr>
        <w:ind w:left="5580" w:hanging="1800"/>
      </w:pPr>
      <w:rPr>
        <w:rFonts w:ascii="Times New Roman" w:hAnsi="Times New Roman" w:cs="Times New Roman" w:hint="default"/>
        <w:sz w:val="28"/>
      </w:rPr>
    </w:lvl>
    <w:lvl w:ilvl="8">
      <w:start w:val="1"/>
      <w:numFmt w:val="decimal"/>
      <w:lvlText w:val="%1.%2.%3.%4.%5.%6.%7.%8.%9."/>
      <w:lvlJc w:val="left"/>
      <w:pPr>
        <w:ind w:left="6480" w:hanging="2160"/>
      </w:pPr>
      <w:rPr>
        <w:rFonts w:ascii="Times New Roman" w:hAnsi="Times New Roman" w:cs="Times New Roman" w:hint="default"/>
        <w:sz w:val="28"/>
      </w:rPr>
    </w:lvl>
  </w:abstractNum>
  <w:abstractNum w:abstractNumId="1" w15:restartNumberingAfterBreak="0">
    <w:nsid w:val="07D8152F"/>
    <w:multiLevelType w:val="multilevel"/>
    <w:tmpl w:val="C33A3700"/>
    <w:lvl w:ilvl="0">
      <w:start w:val="1"/>
      <w:numFmt w:val="decimal"/>
      <w:lvlText w:val="%1."/>
      <w:lvlJc w:val="left"/>
      <w:pPr>
        <w:ind w:left="450" w:hanging="450"/>
      </w:pPr>
      <w:rPr>
        <w:rFonts w:hint="default"/>
      </w:rPr>
    </w:lvl>
    <w:lvl w:ilvl="1">
      <w:start w:val="1"/>
      <w:numFmt w:val="decimal"/>
      <w:lvlText w:val="%1.%2."/>
      <w:lvlJc w:val="left"/>
      <w:pPr>
        <w:ind w:left="3077" w:hanging="720"/>
      </w:pPr>
      <w:rPr>
        <w:rFonts w:hint="default"/>
      </w:rPr>
    </w:lvl>
    <w:lvl w:ilvl="2">
      <w:start w:val="1"/>
      <w:numFmt w:val="decimal"/>
      <w:lvlText w:val="%1.%2.%3."/>
      <w:lvlJc w:val="left"/>
      <w:pPr>
        <w:ind w:left="5434" w:hanging="720"/>
      </w:pPr>
      <w:rPr>
        <w:rFonts w:hint="default"/>
      </w:rPr>
    </w:lvl>
    <w:lvl w:ilvl="3">
      <w:start w:val="1"/>
      <w:numFmt w:val="decimal"/>
      <w:lvlText w:val="%1.%2.%3.%4."/>
      <w:lvlJc w:val="left"/>
      <w:pPr>
        <w:ind w:left="8151" w:hanging="1080"/>
      </w:pPr>
      <w:rPr>
        <w:rFonts w:hint="default"/>
      </w:rPr>
    </w:lvl>
    <w:lvl w:ilvl="4">
      <w:start w:val="1"/>
      <w:numFmt w:val="decimal"/>
      <w:lvlText w:val="%1.%2.%3.%4.%5."/>
      <w:lvlJc w:val="left"/>
      <w:pPr>
        <w:ind w:left="10508" w:hanging="1080"/>
      </w:pPr>
      <w:rPr>
        <w:rFonts w:hint="default"/>
      </w:rPr>
    </w:lvl>
    <w:lvl w:ilvl="5">
      <w:start w:val="1"/>
      <w:numFmt w:val="decimal"/>
      <w:lvlText w:val="%1.%2.%3.%4.%5.%6."/>
      <w:lvlJc w:val="left"/>
      <w:pPr>
        <w:ind w:left="13225" w:hanging="1440"/>
      </w:pPr>
      <w:rPr>
        <w:rFonts w:hint="default"/>
      </w:rPr>
    </w:lvl>
    <w:lvl w:ilvl="6">
      <w:start w:val="1"/>
      <w:numFmt w:val="decimal"/>
      <w:lvlText w:val="%1.%2.%3.%4.%5.%6.%7."/>
      <w:lvlJc w:val="left"/>
      <w:pPr>
        <w:ind w:left="15942" w:hanging="1800"/>
      </w:pPr>
      <w:rPr>
        <w:rFonts w:hint="default"/>
      </w:rPr>
    </w:lvl>
    <w:lvl w:ilvl="7">
      <w:start w:val="1"/>
      <w:numFmt w:val="decimal"/>
      <w:lvlText w:val="%1.%2.%3.%4.%5.%6.%7.%8."/>
      <w:lvlJc w:val="left"/>
      <w:pPr>
        <w:ind w:left="18299" w:hanging="1800"/>
      </w:pPr>
      <w:rPr>
        <w:rFonts w:hint="default"/>
      </w:rPr>
    </w:lvl>
    <w:lvl w:ilvl="8">
      <w:start w:val="1"/>
      <w:numFmt w:val="decimal"/>
      <w:lvlText w:val="%1.%2.%3.%4.%5.%6.%7.%8.%9."/>
      <w:lvlJc w:val="left"/>
      <w:pPr>
        <w:ind w:left="21016" w:hanging="2160"/>
      </w:pPr>
      <w:rPr>
        <w:rFonts w:hint="default"/>
      </w:rPr>
    </w:lvl>
  </w:abstractNum>
  <w:abstractNum w:abstractNumId="2" w15:restartNumberingAfterBreak="0">
    <w:nsid w:val="1C617CFA"/>
    <w:multiLevelType w:val="hybridMultilevel"/>
    <w:tmpl w:val="834C5A5A"/>
    <w:lvl w:ilvl="0" w:tplc="9EE89E96">
      <w:start w:val="1"/>
      <w:numFmt w:val="decimal"/>
      <w:lvlText w:val="%1)"/>
      <w:lvlJc w:val="left"/>
      <w:pPr>
        <w:ind w:left="1444" w:hanging="37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27D57E3"/>
    <w:multiLevelType w:val="multilevel"/>
    <w:tmpl w:val="896A1DCC"/>
    <w:lvl w:ilvl="0">
      <w:start w:val="10"/>
      <w:numFmt w:val="decimal"/>
      <w:lvlText w:val="%1."/>
      <w:lvlJc w:val="left"/>
      <w:pPr>
        <w:ind w:left="1083" w:hanging="375"/>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25387F73"/>
    <w:multiLevelType w:val="multilevel"/>
    <w:tmpl w:val="595691FA"/>
    <w:lvl w:ilvl="0">
      <w:start w:val="1"/>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15:restartNumberingAfterBreak="0">
    <w:nsid w:val="2A4C57D6"/>
    <w:multiLevelType w:val="multilevel"/>
    <w:tmpl w:val="F50EB014"/>
    <w:lvl w:ilvl="0">
      <w:start w:val="1"/>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6" w15:restartNumberingAfterBreak="0">
    <w:nsid w:val="38C04A2F"/>
    <w:multiLevelType w:val="hybridMultilevel"/>
    <w:tmpl w:val="E1867298"/>
    <w:lvl w:ilvl="0" w:tplc="B2E698F8">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7" w15:restartNumberingAfterBreak="0">
    <w:nsid w:val="3A7842D7"/>
    <w:multiLevelType w:val="hybridMultilevel"/>
    <w:tmpl w:val="2C3081C4"/>
    <w:lvl w:ilvl="0" w:tplc="9DC4F838">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BA20744"/>
    <w:multiLevelType w:val="hybridMultilevel"/>
    <w:tmpl w:val="290AB050"/>
    <w:lvl w:ilvl="0" w:tplc="AB9CF6DC">
      <w:start w:val="1"/>
      <w:numFmt w:val="decimal"/>
      <w:lvlText w:val="%1."/>
      <w:lvlJc w:val="left"/>
      <w:pPr>
        <w:ind w:left="1256" w:hanging="405"/>
      </w:pPr>
      <w:rPr>
        <w:rFonts w:hint="default"/>
      </w:rPr>
    </w:lvl>
    <w:lvl w:ilvl="1" w:tplc="04190019">
      <w:start w:val="1"/>
      <w:numFmt w:val="lowerLetter"/>
      <w:lvlText w:val="%2."/>
      <w:lvlJc w:val="left"/>
      <w:pPr>
        <w:ind w:left="4197" w:hanging="360"/>
      </w:pPr>
    </w:lvl>
    <w:lvl w:ilvl="2" w:tplc="0419001B" w:tentative="1">
      <w:start w:val="1"/>
      <w:numFmt w:val="lowerRoman"/>
      <w:lvlText w:val="%3."/>
      <w:lvlJc w:val="right"/>
      <w:pPr>
        <w:ind w:left="4917" w:hanging="180"/>
      </w:pPr>
    </w:lvl>
    <w:lvl w:ilvl="3" w:tplc="0419000F" w:tentative="1">
      <w:start w:val="1"/>
      <w:numFmt w:val="decimal"/>
      <w:lvlText w:val="%4."/>
      <w:lvlJc w:val="left"/>
      <w:pPr>
        <w:ind w:left="5637" w:hanging="360"/>
      </w:pPr>
    </w:lvl>
    <w:lvl w:ilvl="4" w:tplc="04190019" w:tentative="1">
      <w:start w:val="1"/>
      <w:numFmt w:val="lowerLetter"/>
      <w:lvlText w:val="%5."/>
      <w:lvlJc w:val="left"/>
      <w:pPr>
        <w:ind w:left="6357" w:hanging="360"/>
      </w:pPr>
    </w:lvl>
    <w:lvl w:ilvl="5" w:tplc="0419001B" w:tentative="1">
      <w:start w:val="1"/>
      <w:numFmt w:val="lowerRoman"/>
      <w:lvlText w:val="%6."/>
      <w:lvlJc w:val="right"/>
      <w:pPr>
        <w:ind w:left="7077" w:hanging="180"/>
      </w:pPr>
    </w:lvl>
    <w:lvl w:ilvl="6" w:tplc="0419000F" w:tentative="1">
      <w:start w:val="1"/>
      <w:numFmt w:val="decimal"/>
      <w:lvlText w:val="%7."/>
      <w:lvlJc w:val="left"/>
      <w:pPr>
        <w:ind w:left="7797" w:hanging="360"/>
      </w:pPr>
    </w:lvl>
    <w:lvl w:ilvl="7" w:tplc="04190019" w:tentative="1">
      <w:start w:val="1"/>
      <w:numFmt w:val="lowerLetter"/>
      <w:lvlText w:val="%8."/>
      <w:lvlJc w:val="left"/>
      <w:pPr>
        <w:ind w:left="8517" w:hanging="360"/>
      </w:pPr>
    </w:lvl>
    <w:lvl w:ilvl="8" w:tplc="0419001B" w:tentative="1">
      <w:start w:val="1"/>
      <w:numFmt w:val="lowerRoman"/>
      <w:lvlText w:val="%9."/>
      <w:lvlJc w:val="right"/>
      <w:pPr>
        <w:ind w:left="9237" w:hanging="180"/>
      </w:pPr>
    </w:lvl>
  </w:abstractNum>
  <w:abstractNum w:abstractNumId="9" w15:restartNumberingAfterBreak="0">
    <w:nsid w:val="49806E29"/>
    <w:multiLevelType w:val="multilevel"/>
    <w:tmpl w:val="C33A3700"/>
    <w:lvl w:ilvl="0">
      <w:start w:val="1"/>
      <w:numFmt w:val="decimal"/>
      <w:lvlText w:val="%1."/>
      <w:lvlJc w:val="left"/>
      <w:pPr>
        <w:ind w:left="450" w:hanging="450"/>
      </w:pPr>
      <w:rPr>
        <w:rFonts w:hint="default"/>
      </w:rPr>
    </w:lvl>
    <w:lvl w:ilvl="1">
      <w:start w:val="1"/>
      <w:numFmt w:val="decimal"/>
      <w:lvlText w:val="%1.%2."/>
      <w:lvlJc w:val="left"/>
      <w:pPr>
        <w:ind w:left="3077" w:hanging="720"/>
      </w:pPr>
      <w:rPr>
        <w:rFonts w:hint="default"/>
      </w:rPr>
    </w:lvl>
    <w:lvl w:ilvl="2">
      <w:start w:val="1"/>
      <w:numFmt w:val="decimal"/>
      <w:lvlText w:val="%1.%2.%3."/>
      <w:lvlJc w:val="left"/>
      <w:pPr>
        <w:ind w:left="5434" w:hanging="720"/>
      </w:pPr>
      <w:rPr>
        <w:rFonts w:hint="default"/>
      </w:rPr>
    </w:lvl>
    <w:lvl w:ilvl="3">
      <w:start w:val="1"/>
      <w:numFmt w:val="decimal"/>
      <w:lvlText w:val="%1.%2.%3.%4."/>
      <w:lvlJc w:val="left"/>
      <w:pPr>
        <w:ind w:left="8151" w:hanging="1080"/>
      </w:pPr>
      <w:rPr>
        <w:rFonts w:hint="default"/>
      </w:rPr>
    </w:lvl>
    <w:lvl w:ilvl="4">
      <w:start w:val="1"/>
      <w:numFmt w:val="decimal"/>
      <w:lvlText w:val="%1.%2.%3.%4.%5."/>
      <w:lvlJc w:val="left"/>
      <w:pPr>
        <w:ind w:left="10508" w:hanging="1080"/>
      </w:pPr>
      <w:rPr>
        <w:rFonts w:hint="default"/>
      </w:rPr>
    </w:lvl>
    <w:lvl w:ilvl="5">
      <w:start w:val="1"/>
      <w:numFmt w:val="decimal"/>
      <w:lvlText w:val="%1.%2.%3.%4.%5.%6."/>
      <w:lvlJc w:val="left"/>
      <w:pPr>
        <w:ind w:left="13225" w:hanging="1440"/>
      </w:pPr>
      <w:rPr>
        <w:rFonts w:hint="default"/>
      </w:rPr>
    </w:lvl>
    <w:lvl w:ilvl="6">
      <w:start w:val="1"/>
      <w:numFmt w:val="decimal"/>
      <w:lvlText w:val="%1.%2.%3.%4.%5.%6.%7."/>
      <w:lvlJc w:val="left"/>
      <w:pPr>
        <w:ind w:left="15942" w:hanging="1800"/>
      </w:pPr>
      <w:rPr>
        <w:rFonts w:hint="default"/>
      </w:rPr>
    </w:lvl>
    <w:lvl w:ilvl="7">
      <w:start w:val="1"/>
      <w:numFmt w:val="decimal"/>
      <w:lvlText w:val="%1.%2.%3.%4.%5.%6.%7.%8."/>
      <w:lvlJc w:val="left"/>
      <w:pPr>
        <w:ind w:left="18299" w:hanging="1800"/>
      </w:pPr>
      <w:rPr>
        <w:rFonts w:hint="default"/>
      </w:rPr>
    </w:lvl>
    <w:lvl w:ilvl="8">
      <w:start w:val="1"/>
      <w:numFmt w:val="decimal"/>
      <w:lvlText w:val="%1.%2.%3.%4.%5.%6.%7.%8.%9."/>
      <w:lvlJc w:val="left"/>
      <w:pPr>
        <w:ind w:left="21016" w:hanging="2160"/>
      </w:pPr>
      <w:rPr>
        <w:rFonts w:hint="default"/>
      </w:rPr>
    </w:lvl>
  </w:abstractNum>
  <w:abstractNum w:abstractNumId="10" w15:restartNumberingAfterBreak="0">
    <w:nsid w:val="56845F4A"/>
    <w:multiLevelType w:val="hybridMultilevel"/>
    <w:tmpl w:val="896A1DCC"/>
    <w:lvl w:ilvl="0" w:tplc="FB245440">
      <w:start w:val="10"/>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73E3840"/>
    <w:multiLevelType w:val="multilevel"/>
    <w:tmpl w:val="7ACC4F6E"/>
    <w:lvl w:ilvl="0">
      <w:start w:val="1"/>
      <w:numFmt w:val="decimal"/>
      <w:lvlText w:val="%1."/>
      <w:lvlJc w:val="left"/>
      <w:pPr>
        <w:ind w:left="1069" w:hanging="360"/>
      </w:pPr>
      <w:rPr>
        <w:rFonts w:hint="default"/>
      </w:rPr>
    </w:lvl>
    <w:lvl w:ilvl="1">
      <w:start w:val="1"/>
      <w:numFmt w:val="decimal"/>
      <w:isLgl/>
      <w:lvlText w:val="%2)"/>
      <w:lvlJc w:val="left"/>
      <w:pPr>
        <w:ind w:left="2357" w:hanging="720"/>
      </w:pPr>
      <w:rPr>
        <w:rFonts w:ascii="Times New Roman" w:eastAsiaTheme="minorHAnsi" w:hAnsi="Times New Roman" w:cs="Times New Roman"/>
      </w:rPr>
    </w:lvl>
    <w:lvl w:ilvl="2">
      <w:start w:val="1"/>
      <w:numFmt w:val="decimal"/>
      <w:isLgl/>
      <w:lvlText w:val="%1.%2.%3."/>
      <w:lvlJc w:val="left"/>
      <w:pPr>
        <w:ind w:left="3285" w:hanging="720"/>
      </w:pPr>
      <w:rPr>
        <w:rFonts w:hint="default"/>
      </w:rPr>
    </w:lvl>
    <w:lvl w:ilvl="3">
      <w:start w:val="1"/>
      <w:numFmt w:val="decimal"/>
      <w:isLgl/>
      <w:lvlText w:val="%1.%2.%3.%4."/>
      <w:lvlJc w:val="left"/>
      <w:pPr>
        <w:ind w:left="4573" w:hanging="1080"/>
      </w:pPr>
      <w:rPr>
        <w:rFonts w:hint="default"/>
      </w:rPr>
    </w:lvl>
    <w:lvl w:ilvl="4">
      <w:start w:val="1"/>
      <w:numFmt w:val="decimal"/>
      <w:isLgl/>
      <w:lvlText w:val="%1.%2.%3.%4.%5."/>
      <w:lvlJc w:val="left"/>
      <w:pPr>
        <w:ind w:left="5501" w:hanging="1080"/>
      </w:pPr>
      <w:rPr>
        <w:rFonts w:hint="default"/>
      </w:rPr>
    </w:lvl>
    <w:lvl w:ilvl="5">
      <w:start w:val="1"/>
      <w:numFmt w:val="decimal"/>
      <w:isLgl/>
      <w:lvlText w:val="%1.%2.%3.%4.%5.%6."/>
      <w:lvlJc w:val="left"/>
      <w:pPr>
        <w:ind w:left="6789" w:hanging="1440"/>
      </w:pPr>
      <w:rPr>
        <w:rFonts w:hint="default"/>
      </w:rPr>
    </w:lvl>
    <w:lvl w:ilvl="6">
      <w:start w:val="1"/>
      <w:numFmt w:val="decimal"/>
      <w:isLgl/>
      <w:lvlText w:val="%1.%2.%3.%4.%5.%6.%7."/>
      <w:lvlJc w:val="left"/>
      <w:pPr>
        <w:ind w:left="8077" w:hanging="1800"/>
      </w:pPr>
      <w:rPr>
        <w:rFonts w:hint="default"/>
      </w:rPr>
    </w:lvl>
    <w:lvl w:ilvl="7">
      <w:start w:val="1"/>
      <w:numFmt w:val="decimal"/>
      <w:isLgl/>
      <w:lvlText w:val="%1.%2.%3.%4.%5.%6.%7.%8."/>
      <w:lvlJc w:val="left"/>
      <w:pPr>
        <w:ind w:left="9005" w:hanging="1800"/>
      </w:pPr>
      <w:rPr>
        <w:rFonts w:hint="default"/>
      </w:rPr>
    </w:lvl>
    <w:lvl w:ilvl="8">
      <w:start w:val="1"/>
      <w:numFmt w:val="decimal"/>
      <w:isLgl/>
      <w:lvlText w:val="%1.%2.%3.%4.%5.%6.%7.%8.%9."/>
      <w:lvlJc w:val="left"/>
      <w:pPr>
        <w:ind w:left="10293" w:hanging="2160"/>
      </w:pPr>
      <w:rPr>
        <w:rFonts w:hint="default"/>
      </w:rPr>
    </w:lvl>
  </w:abstractNum>
  <w:abstractNum w:abstractNumId="12" w15:restartNumberingAfterBreak="0">
    <w:nsid w:val="58F74B34"/>
    <w:multiLevelType w:val="hybridMultilevel"/>
    <w:tmpl w:val="1598D2AE"/>
    <w:lvl w:ilvl="0" w:tplc="98161D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C3C2A1A"/>
    <w:multiLevelType w:val="multilevel"/>
    <w:tmpl w:val="E9FAA076"/>
    <w:lvl w:ilvl="0">
      <w:start w:val="1"/>
      <w:numFmt w:val="decimal"/>
      <w:lvlText w:val="%1."/>
      <w:lvlJc w:val="left"/>
      <w:pPr>
        <w:ind w:left="675" w:hanging="675"/>
      </w:pPr>
      <w:rPr>
        <w:rFonts w:hint="default"/>
      </w:rPr>
    </w:lvl>
    <w:lvl w:ilvl="1">
      <w:start w:val="3"/>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15:restartNumberingAfterBreak="0">
    <w:nsid w:val="61402189"/>
    <w:multiLevelType w:val="multilevel"/>
    <w:tmpl w:val="58D09C8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63FB5924"/>
    <w:multiLevelType w:val="hybridMultilevel"/>
    <w:tmpl w:val="2C3081C4"/>
    <w:lvl w:ilvl="0" w:tplc="9DC4F838">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75714DB4"/>
    <w:multiLevelType w:val="multilevel"/>
    <w:tmpl w:val="5200588E"/>
    <w:lvl w:ilvl="0">
      <w:start w:val="1"/>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num w:numId="1">
    <w:abstractNumId w:val="8"/>
  </w:num>
  <w:num w:numId="2">
    <w:abstractNumId w:val="7"/>
  </w:num>
  <w:num w:numId="3">
    <w:abstractNumId w:val="15"/>
  </w:num>
  <w:num w:numId="4">
    <w:abstractNumId w:val="10"/>
  </w:num>
  <w:num w:numId="5">
    <w:abstractNumId w:val="3"/>
  </w:num>
  <w:num w:numId="6">
    <w:abstractNumId w:val="12"/>
  </w:num>
  <w:num w:numId="7">
    <w:abstractNumId w:val="0"/>
  </w:num>
  <w:num w:numId="8">
    <w:abstractNumId w:val="16"/>
  </w:num>
  <w:num w:numId="9">
    <w:abstractNumId w:val="11"/>
  </w:num>
  <w:num w:numId="10">
    <w:abstractNumId w:val="2"/>
  </w:num>
  <w:num w:numId="11">
    <w:abstractNumId w:val="6"/>
  </w:num>
  <w:num w:numId="12">
    <w:abstractNumId w:val="14"/>
  </w:num>
  <w:num w:numId="13">
    <w:abstractNumId w:val="1"/>
  </w:num>
  <w:num w:numId="14">
    <w:abstractNumId w:val="4"/>
  </w:num>
  <w:num w:numId="15">
    <w:abstractNumId w:val="13"/>
  </w:num>
  <w:num w:numId="16">
    <w:abstractNumId w:val="9"/>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D8E"/>
    <w:rsid w:val="00003590"/>
    <w:rsid w:val="00006385"/>
    <w:rsid w:val="00006DD9"/>
    <w:rsid w:val="000179CF"/>
    <w:rsid w:val="000200BE"/>
    <w:rsid w:val="00026184"/>
    <w:rsid w:val="0002699B"/>
    <w:rsid w:val="00026D8E"/>
    <w:rsid w:val="000310C7"/>
    <w:rsid w:val="00032991"/>
    <w:rsid w:val="000351E5"/>
    <w:rsid w:val="000430EC"/>
    <w:rsid w:val="00043D83"/>
    <w:rsid w:val="000452EB"/>
    <w:rsid w:val="00046E0D"/>
    <w:rsid w:val="00050701"/>
    <w:rsid w:val="0005105C"/>
    <w:rsid w:val="00055776"/>
    <w:rsid w:val="000605B3"/>
    <w:rsid w:val="00061B1F"/>
    <w:rsid w:val="00064BA1"/>
    <w:rsid w:val="00073962"/>
    <w:rsid w:val="00074C22"/>
    <w:rsid w:val="00076A3D"/>
    <w:rsid w:val="00093B71"/>
    <w:rsid w:val="000A09B1"/>
    <w:rsid w:val="000A5194"/>
    <w:rsid w:val="000B1398"/>
    <w:rsid w:val="000B17A9"/>
    <w:rsid w:val="000B5D8E"/>
    <w:rsid w:val="000C1623"/>
    <w:rsid w:val="000C2111"/>
    <w:rsid w:val="000C445C"/>
    <w:rsid w:val="000C59D0"/>
    <w:rsid w:val="000C688B"/>
    <w:rsid w:val="000C6CA9"/>
    <w:rsid w:val="000D1519"/>
    <w:rsid w:val="000D1EFB"/>
    <w:rsid w:val="000E0EDF"/>
    <w:rsid w:val="000E1B88"/>
    <w:rsid w:val="000E32C2"/>
    <w:rsid w:val="000E37B3"/>
    <w:rsid w:val="000F6400"/>
    <w:rsid w:val="000F7359"/>
    <w:rsid w:val="0010331F"/>
    <w:rsid w:val="001058A5"/>
    <w:rsid w:val="00105A96"/>
    <w:rsid w:val="00112907"/>
    <w:rsid w:val="00113FA5"/>
    <w:rsid w:val="001147C8"/>
    <w:rsid w:val="00120CFD"/>
    <w:rsid w:val="0012446A"/>
    <w:rsid w:val="00127FE6"/>
    <w:rsid w:val="00151F83"/>
    <w:rsid w:val="00156680"/>
    <w:rsid w:val="00160105"/>
    <w:rsid w:val="00166AB4"/>
    <w:rsid w:val="00170031"/>
    <w:rsid w:val="00170603"/>
    <w:rsid w:val="00182A70"/>
    <w:rsid w:val="001838D1"/>
    <w:rsid w:val="00184A09"/>
    <w:rsid w:val="001919D4"/>
    <w:rsid w:val="00192C7E"/>
    <w:rsid w:val="0019687F"/>
    <w:rsid w:val="001B2B5B"/>
    <w:rsid w:val="001B5B7A"/>
    <w:rsid w:val="001B6969"/>
    <w:rsid w:val="001C00F2"/>
    <w:rsid w:val="001D483E"/>
    <w:rsid w:val="001D76C1"/>
    <w:rsid w:val="001E4F1F"/>
    <w:rsid w:val="001E6517"/>
    <w:rsid w:val="001F02CE"/>
    <w:rsid w:val="001F0CCE"/>
    <w:rsid w:val="001F46BF"/>
    <w:rsid w:val="00211C42"/>
    <w:rsid w:val="00220238"/>
    <w:rsid w:val="00222104"/>
    <w:rsid w:val="00222148"/>
    <w:rsid w:val="00222AA7"/>
    <w:rsid w:val="00230539"/>
    <w:rsid w:val="002331BC"/>
    <w:rsid w:val="0023562E"/>
    <w:rsid w:val="002516F0"/>
    <w:rsid w:val="00254477"/>
    <w:rsid w:val="00267582"/>
    <w:rsid w:val="00271873"/>
    <w:rsid w:val="00274FE2"/>
    <w:rsid w:val="0028227E"/>
    <w:rsid w:val="0029381A"/>
    <w:rsid w:val="002945B9"/>
    <w:rsid w:val="00295557"/>
    <w:rsid w:val="002A1DC3"/>
    <w:rsid w:val="002A31BA"/>
    <w:rsid w:val="002B3F06"/>
    <w:rsid w:val="002C776F"/>
    <w:rsid w:val="002D0944"/>
    <w:rsid w:val="002D262A"/>
    <w:rsid w:val="002D45AF"/>
    <w:rsid w:val="002D4BB8"/>
    <w:rsid w:val="002D7D8D"/>
    <w:rsid w:val="002F24ED"/>
    <w:rsid w:val="002F2735"/>
    <w:rsid w:val="002F7C3A"/>
    <w:rsid w:val="00306128"/>
    <w:rsid w:val="00314B46"/>
    <w:rsid w:val="0032073F"/>
    <w:rsid w:val="00322835"/>
    <w:rsid w:val="003310EA"/>
    <w:rsid w:val="003370E5"/>
    <w:rsid w:val="00343B67"/>
    <w:rsid w:val="003447B0"/>
    <w:rsid w:val="00345DDA"/>
    <w:rsid w:val="00350BB8"/>
    <w:rsid w:val="003511C4"/>
    <w:rsid w:val="00356B6F"/>
    <w:rsid w:val="00374103"/>
    <w:rsid w:val="0037634B"/>
    <w:rsid w:val="003A1230"/>
    <w:rsid w:val="003B30B0"/>
    <w:rsid w:val="003B77C7"/>
    <w:rsid w:val="003C169D"/>
    <w:rsid w:val="003C2FFF"/>
    <w:rsid w:val="003C5E09"/>
    <w:rsid w:val="003D2F22"/>
    <w:rsid w:val="003E1991"/>
    <w:rsid w:val="003E235F"/>
    <w:rsid w:val="003E54B1"/>
    <w:rsid w:val="00401B8A"/>
    <w:rsid w:val="0040358A"/>
    <w:rsid w:val="00410E9D"/>
    <w:rsid w:val="00412AB1"/>
    <w:rsid w:val="004135E4"/>
    <w:rsid w:val="00414663"/>
    <w:rsid w:val="00425DAF"/>
    <w:rsid w:val="00446922"/>
    <w:rsid w:val="00446FC1"/>
    <w:rsid w:val="0044709D"/>
    <w:rsid w:val="00447642"/>
    <w:rsid w:val="00461E93"/>
    <w:rsid w:val="0046409E"/>
    <w:rsid w:val="00476778"/>
    <w:rsid w:val="00477230"/>
    <w:rsid w:val="00480BF0"/>
    <w:rsid w:val="00483B9C"/>
    <w:rsid w:val="00486656"/>
    <w:rsid w:val="00487315"/>
    <w:rsid w:val="00490FA1"/>
    <w:rsid w:val="00495491"/>
    <w:rsid w:val="004956F4"/>
    <w:rsid w:val="004A4C1B"/>
    <w:rsid w:val="004A7370"/>
    <w:rsid w:val="004B2082"/>
    <w:rsid w:val="004B2A18"/>
    <w:rsid w:val="004B4638"/>
    <w:rsid w:val="004B5548"/>
    <w:rsid w:val="004C4F44"/>
    <w:rsid w:val="004C5605"/>
    <w:rsid w:val="004C7FB0"/>
    <w:rsid w:val="004D6D9A"/>
    <w:rsid w:val="004E04F5"/>
    <w:rsid w:val="004E7841"/>
    <w:rsid w:val="004F3ECA"/>
    <w:rsid w:val="00501AF0"/>
    <w:rsid w:val="00503E07"/>
    <w:rsid w:val="00510254"/>
    <w:rsid w:val="0051602E"/>
    <w:rsid w:val="005174CB"/>
    <w:rsid w:val="00520FB5"/>
    <w:rsid w:val="0052276E"/>
    <w:rsid w:val="00524792"/>
    <w:rsid w:val="005321A3"/>
    <w:rsid w:val="00541C50"/>
    <w:rsid w:val="00560F2E"/>
    <w:rsid w:val="005653B4"/>
    <w:rsid w:val="00596A82"/>
    <w:rsid w:val="00597D5A"/>
    <w:rsid w:val="005A26FA"/>
    <w:rsid w:val="005B23BE"/>
    <w:rsid w:val="005D0156"/>
    <w:rsid w:val="005D717E"/>
    <w:rsid w:val="005E4B9C"/>
    <w:rsid w:val="005E5C76"/>
    <w:rsid w:val="005F36B2"/>
    <w:rsid w:val="00617AE0"/>
    <w:rsid w:val="00621C75"/>
    <w:rsid w:val="00624394"/>
    <w:rsid w:val="00624724"/>
    <w:rsid w:val="00641BDE"/>
    <w:rsid w:val="00643A94"/>
    <w:rsid w:val="006520B7"/>
    <w:rsid w:val="00652E53"/>
    <w:rsid w:val="00653D00"/>
    <w:rsid w:val="00655C28"/>
    <w:rsid w:val="00664C00"/>
    <w:rsid w:val="00670060"/>
    <w:rsid w:val="006B5746"/>
    <w:rsid w:val="006C1178"/>
    <w:rsid w:val="006C3938"/>
    <w:rsid w:val="006D38FC"/>
    <w:rsid w:val="006D501A"/>
    <w:rsid w:val="006D59D5"/>
    <w:rsid w:val="007034E6"/>
    <w:rsid w:val="007066DE"/>
    <w:rsid w:val="00713F16"/>
    <w:rsid w:val="00727621"/>
    <w:rsid w:val="00732E7F"/>
    <w:rsid w:val="0073349F"/>
    <w:rsid w:val="00740075"/>
    <w:rsid w:val="00750E1D"/>
    <w:rsid w:val="007532F3"/>
    <w:rsid w:val="00757D21"/>
    <w:rsid w:val="00760350"/>
    <w:rsid w:val="00761CD7"/>
    <w:rsid w:val="007749DD"/>
    <w:rsid w:val="007867BE"/>
    <w:rsid w:val="0079158D"/>
    <w:rsid w:val="007B21C9"/>
    <w:rsid w:val="007B45E2"/>
    <w:rsid w:val="007C2536"/>
    <w:rsid w:val="007C3397"/>
    <w:rsid w:val="007C5826"/>
    <w:rsid w:val="007D0F4F"/>
    <w:rsid w:val="007D1580"/>
    <w:rsid w:val="007D5C1B"/>
    <w:rsid w:val="007E3C79"/>
    <w:rsid w:val="007E4864"/>
    <w:rsid w:val="007E6E82"/>
    <w:rsid w:val="007F2F35"/>
    <w:rsid w:val="007F32A6"/>
    <w:rsid w:val="007F3AC5"/>
    <w:rsid w:val="007F4D76"/>
    <w:rsid w:val="00801F9E"/>
    <w:rsid w:val="0080344A"/>
    <w:rsid w:val="00803F34"/>
    <w:rsid w:val="00805E3E"/>
    <w:rsid w:val="00811E06"/>
    <w:rsid w:val="0081360E"/>
    <w:rsid w:val="008259B4"/>
    <w:rsid w:val="008334E4"/>
    <w:rsid w:val="008335DA"/>
    <w:rsid w:val="008671C4"/>
    <w:rsid w:val="00885EC2"/>
    <w:rsid w:val="0089099A"/>
    <w:rsid w:val="008937F2"/>
    <w:rsid w:val="0089690A"/>
    <w:rsid w:val="008975A8"/>
    <w:rsid w:val="008A3A38"/>
    <w:rsid w:val="008A3FFC"/>
    <w:rsid w:val="008A6B3C"/>
    <w:rsid w:val="008C7E07"/>
    <w:rsid w:val="008D2635"/>
    <w:rsid w:val="008E2F67"/>
    <w:rsid w:val="008E3E96"/>
    <w:rsid w:val="008F0FBF"/>
    <w:rsid w:val="008F581A"/>
    <w:rsid w:val="008F657E"/>
    <w:rsid w:val="00906D0D"/>
    <w:rsid w:val="0091654E"/>
    <w:rsid w:val="00917A85"/>
    <w:rsid w:val="00923718"/>
    <w:rsid w:val="009256D8"/>
    <w:rsid w:val="00927914"/>
    <w:rsid w:val="00931E2F"/>
    <w:rsid w:val="0093355D"/>
    <w:rsid w:val="009349F4"/>
    <w:rsid w:val="00936935"/>
    <w:rsid w:val="0094531A"/>
    <w:rsid w:val="00946C1E"/>
    <w:rsid w:val="0094718A"/>
    <w:rsid w:val="009501A1"/>
    <w:rsid w:val="009535F4"/>
    <w:rsid w:val="0095403B"/>
    <w:rsid w:val="00960378"/>
    <w:rsid w:val="009658FD"/>
    <w:rsid w:val="00967271"/>
    <w:rsid w:val="009715DF"/>
    <w:rsid w:val="00972AC3"/>
    <w:rsid w:val="00973203"/>
    <w:rsid w:val="00986C4E"/>
    <w:rsid w:val="00987E8C"/>
    <w:rsid w:val="0099179C"/>
    <w:rsid w:val="009A6AA4"/>
    <w:rsid w:val="009A7C38"/>
    <w:rsid w:val="009C0BA9"/>
    <w:rsid w:val="009C19AB"/>
    <w:rsid w:val="009C3B1A"/>
    <w:rsid w:val="009D0424"/>
    <w:rsid w:val="009E226D"/>
    <w:rsid w:val="009E42CB"/>
    <w:rsid w:val="009E6B75"/>
    <w:rsid w:val="009F05E5"/>
    <w:rsid w:val="009F7EE3"/>
    <w:rsid w:val="00A00B75"/>
    <w:rsid w:val="00A069E9"/>
    <w:rsid w:val="00A16038"/>
    <w:rsid w:val="00A16DE7"/>
    <w:rsid w:val="00A170F5"/>
    <w:rsid w:val="00A204C5"/>
    <w:rsid w:val="00A25072"/>
    <w:rsid w:val="00A270CB"/>
    <w:rsid w:val="00A3487B"/>
    <w:rsid w:val="00A446F4"/>
    <w:rsid w:val="00A53C43"/>
    <w:rsid w:val="00A618B7"/>
    <w:rsid w:val="00A620EA"/>
    <w:rsid w:val="00A62326"/>
    <w:rsid w:val="00A67E49"/>
    <w:rsid w:val="00A70564"/>
    <w:rsid w:val="00A83FFD"/>
    <w:rsid w:val="00A862AF"/>
    <w:rsid w:val="00A95812"/>
    <w:rsid w:val="00AA138D"/>
    <w:rsid w:val="00AA40A4"/>
    <w:rsid w:val="00AA7C82"/>
    <w:rsid w:val="00AC53F2"/>
    <w:rsid w:val="00AC72B0"/>
    <w:rsid w:val="00AC770B"/>
    <w:rsid w:val="00AD18A6"/>
    <w:rsid w:val="00AD245E"/>
    <w:rsid w:val="00AD4746"/>
    <w:rsid w:val="00AE6F7C"/>
    <w:rsid w:val="00AF0930"/>
    <w:rsid w:val="00AF3CD9"/>
    <w:rsid w:val="00AF3E61"/>
    <w:rsid w:val="00B02EB4"/>
    <w:rsid w:val="00B02F71"/>
    <w:rsid w:val="00B1009E"/>
    <w:rsid w:val="00B13013"/>
    <w:rsid w:val="00B133AE"/>
    <w:rsid w:val="00B14C09"/>
    <w:rsid w:val="00B17153"/>
    <w:rsid w:val="00B22BEE"/>
    <w:rsid w:val="00B2337B"/>
    <w:rsid w:val="00B247AE"/>
    <w:rsid w:val="00B32401"/>
    <w:rsid w:val="00B369B8"/>
    <w:rsid w:val="00B37C85"/>
    <w:rsid w:val="00B407B6"/>
    <w:rsid w:val="00B41068"/>
    <w:rsid w:val="00B467F2"/>
    <w:rsid w:val="00B6472B"/>
    <w:rsid w:val="00B654E8"/>
    <w:rsid w:val="00B70929"/>
    <w:rsid w:val="00B82634"/>
    <w:rsid w:val="00BA18E0"/>
    <w:rsid w:val="00BA310B"/>
    <w:rsid w:val="00BA326F"/>
    <w:rsid w:val="00BA64B4"/>
    <w:rsid w:val="00BA7116"/>
    <w:rsid w:val="00BB1229"/>
    <w:rsid w:val="00BC339F"/>
    <w:rsid w:val="00BC3CC9"/>
    <w:rsid w:val="00BD267F"/>
    <w:rsid w:val="00BE0286"/>
    <w:rsid w:val="00BE48B9"/>
    <w:rsid w:val="00BF05A8"/>
    <w:rsid w:val="00BF2668"/>
    <w:rsid w:val="00BF3D1E"/>
    <w:rsid w:val="00C1187F"/>
    <w:rsid w:val="00C152C4"/>
    <w:rsid w:val="00C20EE8"/>
    <w:rsid w:val="00C35257"/>
    <w:rsid w:val="00C42A5A"/>
    <w:rsid w:val="00C43E3D"/>
    <w:rsid w:val="00C43E53"/>
    <w:rsid w:val="00C44762"/>
    <w:rsid w:val="00C461EC"/>
    <w:rsid w:val="00C53F95"/>
    <w:rsid w:val="00C62418"/>
    <w:rsid w:val="00C63021"/>
    <w:rsid w:val="00C75C29"/>
    <w:rsid w:val="00C76CC0"/>
    <w:rsid w:val="00C77017"/>
    <w:rsid w:val="00C819CC"/>
    <w:rsid w:val="00C8638D"/>
    <w:rsid w:val="00C9215C"/>
    <w:rsid w:val="00CA3355"/>
    <w:rsid w:val="00CA3C49"/>
    <w:rsid w:val="00CA65B9"/>
    <w:rsid w:val="00CB052F"/>
    <w:rsid w:val="00CB3490"/>
    <w:rsid w:val="00CB34C9"/>
    <w:rsid w:val="00CD34C9"/>
    <w:rsid w:val="00CD54E9"/>
    <w:rsid w:val="00CD7B30"/>
    <w:rsid w:val="00CE1BDB"/>
    <w:rsid w:val="00CF5320"/>
    <w:rsid w:val="00CF578D"/>
    <w:rsid w:val="00CF5ACE"/>
    <w:rsid w:val="00D02C60"/>
    <w:rsid w:val="00D060A5"/>
    <w:rsid w:val="00D10013"/>
    <w:rsid w:val="00D12F4A"/>
    <w:rsid w:val="00D171AB"/>
    <w:rsid w:val="00D27ADA"/>
    <w:rsid w:val="00D32132"/>
    <w:rsid w:val="00D32FFE"/>
    <w:rsid w:val="00D331D8"/>
    <w:rsid w:val="00D33689"/>
    <w:rsid w:val="00D4484F"/>
    <w:rsid w:val="00D47732"/>
    <w:rsid w:val="00D5018B"/>
    <w:rsid w:val="00D507BA"/>
    <w:rsid w:val="00D510B9"/>
    <w:rsid w:val="00D52404"/>
    <w:rsid w:val="00D535A4"/>
    <w:rsid w:val="00D54F1E"/>
    <w:rsid w:val="00D5658F"/>
    <w:rsid w:val="00D70AE5"/>
    <w:rsid w:val="00D72C0F"/>
    <w:rsid w:val="00D76A00"/>
    <w:rsid w:val="00D8402A"/>
    <w:rsid w:val="00DA351B"/>
    <w:rsid w:val="00DB1B82"/>
    <w:rsid w:val="00DC5B1C"/>
    <w:rsid w:val="00DD0CF3"/>
    <w:rsid w:val="00DD6B16"/>
    <w:rsid w:val="00DD7053"/>
    <w:rsid w:val="00DE1C89"/>
    <w:rsid w:val="00DE4261"/>
    <w:rsid w:val="00DE53AC"/>
    <w:rsid w:val="00DF01BE"/>
    <w:rsid w:val="00DF0D6D"/>
    <w:rsid w:val="00DF53C4"/>
    <w:rsid w:val="00DF60F4"/>
    <w:rsid w:val="00DF774B"/>
    <w:rsid w:val="00E002A4"/>
    <w:rsid w:val="00E0041F"/>
    <w:rsid w:val="00E01858"/>
    <w:rsid w:val="00E02FC2"/>
    <w:rsid w:val="00E069F0"/>
    <w:rsid w:val="00E07331"/>
    <w:rsid w:val="00E12F94"/>
    <w:rsid w:val="00E2774D"/>
    <w:rsid w:val="00E402CE"/>
    <w:rsid w:val="00E40ACD"/>
    <w:rsid w:val="00E50264"/>
    <w:rsid w:val="00E56299"/>
    <w:rsid w:val="00E5732A"/>
    <w:rsid w:val="00E65C41"/>
    <w:rsid w:val="00E6713C"/>
    <w:rsid w:val="00E770D7"/>
    <w:rsid w:val="00E85163"/>
    <w:rsid w:val="00E85C41"/>
    <w:rsid w:val="00E92E7C"/>
    <w:rsid w:val="00EA5AE5"/>
    <w:rsid w:val="00EB1C28"/>
    <w:rsid w:val="00EC1902"/>
    <w:rsid w:val="00EC74E8"/>
    <w:rsid w:val="00EF49C6"/>
    <w:rsid w:val="00F119DA"/>
    <w:rsid w:val="00F139A5"/>
    <w:rsid w:val="00F20BEF"/>
    <w:rsid w:val="00F213E0"/>
    <w:rsid w:val="00F223F7"/>
    <w:rsid w:val="00F23908"/>
    <w:rsid w:val="00F247DD"/>
    <w:rsid w:val="00F32BEC"/>
    <w:rsid w:val="00F41AD8"/>
    <w:rsid w:val="00F420EE"/>
    <w:rsid w:val="00F528DA"/>
    <w:rsid w:val="00F83EFA"/>
    <w:rsid w:val="00F93920"/>
    <w:rsid w:val="00F94F12"/>
    <w:rsid w:val="00FA20F1"/>
    <w:rsid w:val="00FA2DC2"/>
    <w:rsid w:val="00FB35BB"/>
    <w:rsid w:val="00FB6780"/>
    <w:rsid w:val="00FC6674"/>
    <w:rsid w:val="00FC6B99"/>
    <w:rsid w:val="00FC7632"/>
    <w:rsid w:val="00FD27B8"/>
    <w:rsid w:val="00FD30FF"/>
    <w:rsid w:val="00FD5EE4"/>
    <w:rsid w:val="00FD6867"/>
    <w:rsid w:val="00FD73EB"/>
    <w:rsid w:val="00FF72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681FA6-8C69-4409-91EC-F6BA8E28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9D5"/>
  </w:style>
  <w:style w:type="paragraph" w:styleId="1">
    <w:name w:val="heading 1"/>
    <w:basedOn w:val="a"/>
    <w:next w:val="a"/>
    <w:link w:val="10"/>
    <w:uiPriority w:val="99"/>
    <w:qFormat/>
    <w:rsid w:val="00F2390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1AD8"/>
    <w:pPr>
      <w:spacing w:after="0" w:line="240" w:lineRule="auto"/>
    </w:pPr>
  </w:style>
  <w:style w:type="character" w:styleId="a4">
    <w:name w:val="Hyperlink"/>
    <w:basedOn w:val="a0"/>
    <w:uiPriority w:val="99"/>
    <w:unhideWhenUsed/>
    <w:rsid w:val="00410E9D"/>
    <w:rPr>
      <w:color w:val="0563C1" w:themeColor="hyperlink"/>
      <w:u w:val="single"/>
    </w:rPr>
  </w:style>
  <w:style w:type="paragraph" w:styleId="a5">
    <w:name w:val="Balloon Text"/>
    <w:basedOn w:val="a"/>
    <w:link w:val="a6"/>
    <w:uiPriority w:val="99"/>
    <w:semiHidden/>
    <w:unhideWhenUsed/>
    <w:rsid w:val="005F36B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F36B2"/>
    <w:rPr>
      <w:rFonts w:ascii="Segoe UI" w:hAnsi="Segoe UI" w:cs="Segoe UI"/>
      <w:sz w:val="18"/>
      <w:szCs w:val="18"/>
    </w:rPr>
  </w:style>
  <w:style w:type="paragraph" w:styleId="a7">
    <w:name w:val="List Paragraph"/>
    <w:basedOn w:val="a"/>
    <w:uiPriority w:val="34"/>
    <w:qFormat/>
    <w:rsid w:val="00560F2E"/>
    <w:pPr>
      <w:ind w:left="720"/>
      <w:contextualSpacing/>
    </w:pPr>
  </w:style>
  <w:style w:type="character" w:customStyle="1" w:styleId="10">
    <w:name w:val="Заголовок 1 Знак"/>
    <w:basedOn w:val="a0"/>
    <w:link w:val="1"/>
    <w:uiPriority w:val="99"/>
    <w:rsid w:val="00F23908"/>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F23908"/>
  </w:style>
  <w:style w:type="character" w:customStyle="1" w:styleId="a8">
    <w:name w:val="Цветовое выделение"/>
    <w:uiPriority w:val="99"/>
    <w:rsid w:val="00F23908"/>
    <w:rPr>
      <w:b/>
      <w:color w:val="26282F"/>
    </w:rPr>
  </w:style>
  <w:style w:type="character" w:customStyle="1" w:styleId="a9">
    <w:name w:val="Гипертекстовая ссылка"/>
    <w:basedOn w:val="a8"/>
    <w:uiPriority w:val="99"/>
    <w:rsid w:val="00F23908"/>
    <w:rPr>
      <w:rFonts w:cs="Times New Roman"/>
      <w:b w:val="0"/>
      <w:color w:val="106BBE"/>
    </w:rPr>
  </w:style>
  <w:style w:type="paragraph" w:customStyle="1" w:styleId="aa">
    <w:name w:val="Текст (справка)"/>
    <w:basedOn w:val="a"/>
    <w:next w:val="a"/>
    <w:uiPriority w:val="99"/>
    <w:rsid w:val="00F2390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b">
    <w:name w:val="Комментарий"/>
    <w:basedOn w:val="aa"/>
    <w:next w:val="a"/>
    <w:uiPriority w:val="99"/>
    <w:rsid w:val="00F23908"/>
    <w:pPr>
      <w:spacing w:before="75"/>
      <w:ind w:right="0"/>
      <w:jc w:val="both"/>
    </w:pPr>
    <w:rPr>
      <w:color w:val="353842"/>
    </w:rPr>
  </w:style>
  <w:style w:type="paragraph" w:customStyle="1" w:styleId="ac">
    <w:name w:val="Нормальный (таблица)"/>
    <w:basedOn w:val="a"/>
    <w:next w:val="a"/>
    <w:uiPriority w:val="99"/>
    <w:rsid w:val="00F2390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d">
    <w:name w:val="Прижатый влево"/>
    <w:basedOn w:val="a"/>
    <w:next w:val="a"/>
    <w:uiPriority w:val="99"/>
    <w:rsid w:val="00F23908"/>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e">
    <w:name w:val="Цветовое выделение для Текст"/>
    <w:uiPriority w:val="99"/>
    <w:rsid w:val="00F23908"/>
    <w:rPr>
      <w:rFonts w:ascii="Times New Roman CYR" w:hAnsi="Times New Roman CYR"/>
    </w:rPr>
  </w:style>
  <w:style w:type="paragraph" w:styleId="af">
    <w:name w:val="header"/>
    <w:basedOn w:val="a"/>
    <w:link w:val="af0"/>
    <w:uiPriority w:val="99"/>
    <w:unhideWhenUsed/>
    <w:rsid w:val="00F239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0">
    <w:name w:val="Верхний колонтитул Знак"/>
    <w:basedOn w:val="a0"/>
    <w:link w:val="af"/>
    <w:uiPriority w:val="99"/>
    <w:rsid w:val="00F23908"/>
    <w:rPr>
      <w:rFonts w:ascii="Times New Roman CYR" w:eastAsiaTheme="minorEastAsia" w:hAnsi="Times New Roman CYR" w:cs="Times New Roman CYR"/>
      <w:sz w:val="24"/>
      <w:szCs w:val="24"/>
      <w:lang w:eastAsia="ru-RU"/>
    </w:rPr>
  </w:style>
  <w:style w:type="paragraph" w:styleId="af1">
    <w:name w:val="footer"/>
    <w:basedOn w:val="a"/>
    <w:link w:val="af2"/>
    <w:uiPriority w:val="99"/>
    <w:unhideWhenUsed/>
    <w:rsid w:val="00F239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2">
    <w:name w:val="Нижний колонтитул Знак"/>
    <w:basedOn w:val="a0"/>
    <w:link w:val="af1"/>
    <w:uiPriority w:val="99"/>
    <w:rsid w:val="00F23908"/>
    <w:rPr>
      <w:rFonts w:ascii="Times New Roman CYR" w:eastAsiaTheme="minorEastAsia" w:hAnsi="Times New Roman CYR" w:cs="Times New Roman CYR"/>
      <w:sz w:val="24"/>
      <w:szCs w:val="24"/>
      <w:lang w:eastAsia="ru-RU"/>
    </w:rPr>
  </w:style>
  <w:style w:type="paragraph" w:customStyle="1" w:styleId="af3">
    <w:name w:val="Таблицы (моноширинный)"/>
    <w:basedOn w:val="a"/>
    <w:next w:val="a"/>
    <w:uiPriority w:val="99"/>
    <w:rsid w:val="00F23908"/>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ConsPlusNormal">
    <w:name w:val="ConsPlusNormal"/>
    <w:rsid w:val="00F23908"/>
    <w:pPr>
      <w:widowControl w:val="0"/>
      <w:spacing w:after="0" w:line="240" w:lineRule="auto"/>
    </w:pPr>
    <w:rPr>
      <w:rFonts w:ascii="Calibri" w:eastAsiaTheme="minorEastAsia" w:hAnsi="Calibri" w:cs="Times New Roman"/>
      <w:color w:val="000000"/>
      <w:szCs w:val="20"/>
      <w:lang w:eastAsia="ru-RU"/>
    </w:rPr>
  </w:style>
  <w:style w:type="character" w:styleId="af4">
    <w:name w:val="annotation reference"/>
    <w:basedOn w:val="a0"/>
    <w:uiPriority w:val="99"/>
    <w:semiHidden/>
    <w:unhideWhenUsed/>
    <w:rsid w:val="00F23908"/>
    <w:rPr>
      <w:rFonts w:cs="Times New Roman"/>
      <w:sz w:val="16"/>
      <w:szCs w:val="16"/>
    </w:rPr>
  </w:style>
  <w:style w:type="paragraph" w:styleId="af5">
    <w:name w:val="annotation text"/>
    <w:basedOn w:val="a"/>
    <w:link w:val="af6"/>
    <w:uiPriority w:val="99"/>
    <w:semiHidden/>
    <w:unhideWhenUsed/>
    <w:rsid w:val="00F2390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0"/>
      <w:szCs w:val="20"/>
      <w:lang w:eastAsia="ru-RU"/>
    </w:rPr>
  </w:style>
  <w:style w:type="character" w:customStyle="1" w:styleId="af6">
    <w:name w:val="Текст примечания Знак"/>
    <w:basedOn w:val="a0"/>
    <w:link w:val="af5"/>
    <w:uiPriority w:val="99"/>
    <w:semiHidden/>
    <w:rsid w:val="00F23908"/>
    <w:rPr>
      <w:rFonts w:ascii="Times New Roman CYR" w:eastAsiaTheme="minorEastAsia" w:hAnsi="Times New Roman CYR" w:cs="Times New Roman CYR"/>
      <w:sz w:val="20"/>
      <w:szCs w:val="20"/>
      <w:lang w:eastAsia="ru-RU"/>
    </w:rPr>
  </w:style>
  <w:style w:type="paragraph" w:styleId="af7">
    <w:name w:val="annotation subject"/>
    <w:basedOn w:val="af5"/>
    <w:next w:val="af5"/>
    <w:link w:val="af8"/>
    <w:uiPriority w:val="99"/>
    <w:semiHidden/>
    <w:unhideWhenUsed/>
    <w:rsid w:val="00F23908"/>
    <w:rPr>
      <w:b/>
      <w:bCs/>
    </w:rPr>
  </w:style>
  <w:style w:type="character" w:customStyle="1" w:styleId="af8">
    <w:name w:val="Тема примечания Знак"/>
    <w:basedOn w:val="af6"/>
    <w:link w:val="af7"/>
    <w:uiPriority w:val="99"/>
    <w:semiHidden/>
    <w:rsid w:val="00F23908"/>
    <w:rPr>
      <w:rFonts w:ascii="Times New Roman CYR" w:eastAsiaTheme="minorEastAsia" w:hAnsi="Times New Roman CYR" w:cs="Times New Roman CYR"/>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6420">
      <w:bodyDiv w:val="1"/>
      <w:marLeft w:val="0"/>
      <w:marRight w:val="0"/>
      <w:marTop w:val="0"/>
      <w:marBottom w:val="0"/>
      <w:divBdr>
        <w:top w:val="none" w:sz="0" w:space="0" w:color="auto"/>
        <w:left w:val="none" w:sz="0" w:space="0" w:color="auto"/>
        <w:bottom w:val="none" w:sz="0" w:space="0" w:color="auto"/>
        <w:right w:val="none" w:sz="0" w:space="0" w:color="auto"/>
      </w:divBdr>
    </w:div>
    <w:div w:id="1945456699">
      <w:bodyDiv w:val="1"/>
      <w:marLeft w:val="0"/>
      <w:marRight w:val="0"/>
      <w:marTop w:val="0"/>
      <w:marBottom w:val="0"/>
      <w:divBdr>
        <w:top w:val="none" w:sz="0" w:space="0" w:color="auto"/>
        <w:left w:val="none" w:sz="0" w:space="0" w:color="auto"/>
        <w:bottom w:val="none" w:sz="0" w:space="0" w:color="auto"/>
        <w:right w:val="none" w:sz="0" w:space="0" w:color="auto"/>
      </w:divBdr>
    </w:div>
    <w:div w:id="196021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18CA7-A008-438D-894D-8FBA87E61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1679</Words>
  <Characters>9572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Евсеева Александра Юрьевна</dc:creator>
  <cp:lastModifiedBy>Семенова Диана Анатольевна</cp:lastModifiedBy>
  <cp:revision>2</cp:revision>
  <cp:lastPrinted>2022-10-06T09:56:00Z</cp:lastPrinted>
  <dcterms:created xsi:type="dcterms:W3CDTF">2022-10-09T10:02:00Z</dcterms:created>
  <dcterms:modified xsi:type="dcterms:W3CDTF">2022-10-09T10:02:00Z</dcterms:modified>
</cp:coreProperties>
</file>