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25FD8" w:rsidRDefault="005E3A92">
      <w:pPr>
        <w:pStyle w:val="ConsPlusTitle"/>
        <w:widowControl/>
        <w:ind w:firstLine="720"/>
        <w:jc w:val="right"/>
        <w:outlineLvl w:val="0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>Проект</w:t>
      </w:r>
    </w:p>
    <w:p w:rsidR="00525FD8" w:rsidRDefault="00525FD8">
      <w:pPr>
        <w:pStyle w:val="ConsPlusTitle"/>
        <w:widowControl/>
        <w:ind w:firstLine="720"/>
        <w:jc w:val="center"/>
        <w:outlineLvl w:val="0"/>
        <w:rPr>
          <w:rFonts w:ascii="Times New Roman" w:hAnsi="Times New Roman" w:cs="Times New Roman"/>
          <w:sz w:val="28"/>
          <w:szCs w:val="28"/>
        </w:rPr>
      </w:pPr>
    </w:p>
    <w:p w:rsidR="00525FD8" w:rsidRDefault="005E3A92">
      <w:pPr>
        <w:pStyle w:val="ConsPlusTitle"/>
        <w:widowControl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 К А З</w:t>
      </w:r>
    </w:p>
    <w:p w:rsidR="00525FD8" w:rsidRDefault="00525FD8">
      <w:pPr>
        <w:pStyle w:val="ConsPlusTitle"/>
        <w:widowControl/>
        <w:jc w:val="center"/>
        <w:outlineLvl w:val="0"/>
        <w:rPr>
          <w:rFonts w:ascii="Times New Roman" w:hAnsi="Times New Roman" w:cs="Times New Roman"/>
          <w:sz w:val="28"/>
          <w:szCs w:val="28"/>
        </w:rPr>
      </w:pPr>
    </w:p>
    <w:p w:rsidR="00525FD8" w:rsidRDefault="005E3A92">
      <w:pPr>
        <w:pStyle w:val="ConsPlusTitle"/>
        <w:widowControl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ГЛАВЫ РЕСПУБЛИКИ САХА (ЯКУТИЯ)</w:t>
      </w:r>
    </w:p>
    <w:p w:rsidR="00525FD8" w:rsidRDefault="00525FD8">
      <w:pPr>
        <w:pStyle w:val="ConsPlusTitle"/>
        <w:widowControl/>
        <w:ind w:firstLine="720"/>
        <w:jc w:val="center"/>
        <w:rPr>
          <w:rFonts w:ascii="Times New Roman" w:hAnsi="Times New Roman" w:cs="Times New Roman"/>
          <w:b w:val="0"/>
          <w:sz w:val="28"/>
          <w:szCs w:val="28"/>
        </w:rPr>
      </w:pPr>
    </w:p>
    <w:p w:rsidR="00525FD8" w:rsidRDefault="005E3A92">
      <w:pPr>
        <w:pStyle w:val="ConsPlusTitle"/>
        <w:widowControl/>
        <w:ind w:firstLine="284"/>
        <w:jc w:val="center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>от _______________ 202</w:t>
      </w:r>
      <w:r w:rsidR="00BD5323">
        <w:rPr>
          <w:rFonts w:ascii="Times New Roman" w:hAnsi="Times New Roman" w:cs="Times New Roman"/>
          <w:b w:val="0"/>
          <w:sz w:val="28"/>
          <w:szCs w:val="28"/>
        </w:rPr>
        <w:t>3</w:t>
      </w:r>
      <w:r w:rsidR="00307AC1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>
        <w:rPr>
          <w:rFonts w:ascii="Times New Roman" w:hAnsi="Times New Roman" w:cs="Times New Roman"/>
          <w:b w:val="0"/>
          <w:sz w:val="28"/>
          <w:szCs w:val="28"/>
        </w:rPr>
        <w:t>года № ______</w:t>
      </w:r>
    </w:p>
    <w:p w:rsidR="00525FD8" w:rsidRDefault="00525FD8">
      <w:pPr>
        <w:pStyle w:val="ConsPlusTitle"/>
        <w:widowControl/>
        <w:ind w:firstLine="720"/>
        <w:jc w:val="center"/>
        <w:rPr>
          <w:rFonts w:ascii="Times New Roman" w:hAnsi="Times New Roman" w:cs="Times New Roman"/>
          <w:b w:val="0"/>
          <w:sz w:val="28"/>
          <w:szCs w:val="28"/>
          <w:u w:val="single"/>
        </w:rPr>
      </w:pPr>
    </w:p>
    <w:p w:rsidR="00525FD8" w:rsidRDefault="00525FD8">
      <w:pPr>
        <w:jc w:val="center"/>
        <w:rPr>
          <w:lang w:val="ru-RU"/>
        </w:rPr>
      </w:pPr>
    </w:p>
    <w:p w:rsidR="002C6513" w:rsidRDefault="00006B55" w:rsidP="002C6513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О внесении изменений </w:t>
      </w:r>
      <w:r w:rsidR="00D773C6">
        <w:rPr>
          <w:rFonts w:ascii="Times New Roman" w:hAnsi="Times New Roman" w:cs="Times New Roman"/>
          <w:sz w:val="28"/>
          <w:szCs w:val="28"/>
          <w:lang w:val="ru-RU"/>
        </w:rPr>
        <w:t xml:space="preserve">в 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отдельные </w:t>
      </w:r>
      <w:r w:rsidR="002C6513">
        <w:rPr>
          <w:rFonts w:ascii="Times New Roman" w:hAnsi="Times New Roman" w:cs="Times New Roman"/>
          <w:sz w:val="28"/>
          <w:szCs w:val="28"/>
          <w:lang w:val="ru-RU"/>
        </w:rPr>
        <w:t xml:space="preserve">правовые </w:t>
      </w:r>
      <w:r>
        <w:rPr>
          <w:rFonts w:ascii="Times New Roman" w:hAnsi="Times New Roman" w:cs="Times New Roman"/>
          <w:sz w:val="28"/>
          <w:szCs w:val="28"/>
          <w:lang w:val="ru-RU"/>
        </w:rPr>
        <w:t>акты</w:t>
      </w:r>
      <w:r w:rsidR="009A61C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</w:p>
    <w:p w:rsidR="00525FD8" w:rsidRPr="00756A68" w:rsidRDefault="009A61C2" w:rsidP="002C6513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Главы Республики Саха (Якутия)</w:t>
      </w:r>
      <w:bookmarkStart w:id="0" w:name="_GoBack"/>
      <w:bookmarkEnd w:id="0"/>
    </w:p>
    <w:p w:rsidR="00525FD8" w:rsidRDefault="00525FD8">
      <w:pPr>
        <w:jc w:val="center"/>
        <w:rPr>
          <w:rFonts w:ascii="Times New Roman" w:hAnsi="Times New Roman" w:cs="Times New Roman"/>
          <w:sz w:val="28"/>
          <w:szCs w:val="28"/>
          <w:lang w:val="ru-RU"/>
        </w:rPr>
      </w:pPr>
    </w:p>
    <w:p w:rsidR="00756A68" w:rsidRDefault="00B95527" w:rsidP="009E1C1D">
      <w:pPr>
        <w:spacing w:line="360" w:lineRule="auto"/>
        <w:ind w:firstLineChars="285" w:firstLine="798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B95527">
        <w:rPr>
          <w:rFonts w:ascii="Times New Roman" w:hAnsi="Times New Roman" w:cs="Times New Roman"/>
          <w:sz w:val="28"/>
          <w:szCs w:val="28"/>
          <w:lang w:val="ru-RU"/>
        </w:rPr>
        <w:t>В соответствии со статьей 134 Трудового кодекса Российской Федерации, статьей 136 Бюджетного кодекса Российской Федерации, частью 10 статьи 19 Закона Республики Саха (Якутия) от 30 марта 2005 года 214-З № 433-III «О государственной гражданской службе Республики Саха (Якутия)», частью 6 статьи 12 Закона Республики Саха (Якутия) от 19 декабря 2018 г. 2080-З № 51-VI «О государственных должностях Республики Саха (Якутия)», постановляю:</w:t>
      </w:r>
      <w:r w:rsidR="005E3A9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</w:p>
    <w:p w:rsidR="00525FD8" w:rsidRDefault="005E3A92" w:rsidP="009E1C1D">
      <w:pPr>
        <w:numPr>
          <w:ilvl w:val="0"/>
          <w:numId w:val="1"/>
        </w:numPr>
        <w:spacing w:after="0" w:line="360" w:lineRule="auto"/>
        <w:ind w:firstLineChars="285" w:firstLine="798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Повысить с 1 </w:t>
      </w:r>
      <w:r w:rsidR="00BD5323">
        <w:rPr>
          <w:rFonts w:ascii="Times New Roman" w:hAnsi="Times New Roman" w:cs="Times New Roman"/>
          <w:sz w:val="28"/>
          <w:szCs w:val="28"/>
          <w:lang w:val="ru-RU"/>
        </w:rPr>
        <w:t>апрел</w:t>
      </w:r>
      <w:r w:rsidR="00C07C25">
        <w:rPr>
          <w:rFonts w:ascii="Times New Roman" w:hAnsi="Times New Roman" w:cs="Times New Roman"/>
          <w:sz w:val="28"/>
          <w:szCs w:val="28"/>
          <w:lang w:val="ru-RU"/>
        </w:rPr>
        <w:t>я</w:t>
      </w:r>
      <w:r w:rsidR="004073E7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ru-RU"/>
        </w:rPr>
        <w:t>202</w:t>
      </w:r>
      <w:r w:rsidR="00BD5323">
        <w:rPr>
          <w:rFonts w:ascii="Times New Roman" w:hAnsi="Times New Roman" w:cs="Times New Roman"/>
          <w:sz w:val="28"/>
          <w:szCs w:val="28"/>
          <w:lang w:val="ru-RU"/>
        </w:rPr>
        <w:t>3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года </w:t>
      </w:r>
      <w:r w:rsidR="000979CE">
        <w:rPr>
          <w:rFonts w:ascii="Times New Roman" w:hAnsi="Times New Roman" w:cs="Times New Roman"/>
          <w:sz w:val="28"/>
          <w:szCs w:val="28"/>
          <w:lang w:val="ru-RU"/>
        </w:rPr>
        <w:t xml:space="preserve">на </w:t>
      </w:r>
      <w:r w:rsidR="00BD5323">
        <w:rPr>
          <w:rFonts w:ascii="Times New Roman" w:hAnsi="Times New Roman" w:cs="Times New Roman"/>
          <w:sz w:val="28"/>
          <w:szCs w:val="28"/>
          <w:lang w:val="ru-RU"/>
        </w:rPr>
        <w:t>6,3</w:t>
      </w:r>
      <w:r w:rsidR="000979CE">
        <w:rPr>
          <w:rFonts w:ascii="Times New Roman" w:hAnsi="Times New Roman" w:cs="Times New Roman"/>
          <w:sz w:val="28"/>
          <w:szCs w:val="28"/>
          <w:lang w:val="ru-RU"/>
        </w:rPr>
        <w:t xml:space="preserve"> процент</w:t>
      </w:r>
      <w:r w:rsidR="002F48B6">
        <w:rPr>
          <w:rFonts w:ascii="Times New Roman" w:hAnsi="Times New Roman" w:cs="Times New Roman"/>
          <w:sz w:val="28"/>
          <w:szCs w:val="28"/>
          <w:lang w:val="ru-RU"/>
        </w:rPr>
        <w:t>а</w:t>
      </w:r>
      <w:r>
        <w:rPr>
          <w:rFonts w:ascii="Times New Roman" w:hAnsi="Times New Roman" w:cs="Times New Roman"/>
          <w:sz w:val="28"/>
          <w:szCs w:val="28"/>
          <w:lang w:val="ru-RU"/>
        </w:rPr>
        <w:t>:</w:t>
      </w:r>
    </w:p>
    <w:p w:rsidR="00525FD8" w:rsidRPr="00D62C26" w:rsidRDefault="00006B55" w:rsidP="009E1C1D">
      <w:pPr>
        <w:pStyle w:val="ConsPlusNormal"/>
        <w:spacing w:line="360" w:lineRule="auto"/>
        <w:ind w:firstLineChars="285" w:firstLine="798"/>
        <w:jc w:val="both"/>
        <w:rPr>
          <w:rFonts w:ascii="Times New Roman" w:hAnsi="Times New Roman" w:cs="Times New Roman"/>
          <w:sz w:val="28"/>
          <w:szCs w:val="28"/>
        </w:rPr>
      </w:pPr>
      <w:r w:rsidRPr="00D62C26">
        <w:rPr>
          <w:rFonts w:ascii="Times New Roman" w:hAnsi="Times New Roman" w:cs="Times New Roman"/>
          <w:sz w:val="28"/>
          <w:szCs w:val="28"/>
        </w:rPr>
        <w:t>1</w:t>
      </w:r>
      <w:r w:rsidR="005E3A92" w:rsidRPr="00D62C26">
        <w:rPr>
          <w:rFonts w:ascii="Times New Roman" w:hAnsi="Times New Roman" w:cs="Times New Roman"/>
          <w:sz w:val="28"/>
          <w:szCs w:val="28"/>
        </w:rPr>
        <w:t xml:space="preserve">) размеры денежного вознаграждения лиц, замещающих государственные должности Республики Саха (Якутия) в Государственном Собрании (Ил </w:t>
      </w:r>
      <w:proofErr w:type="spellStart"/>
      <w:r w:rsidR="005E3A92" w:rsidRPr="00D62C26">
        <w:rPr>
          <w:rFonts w:ascii="Times New Roman" w:hAnsi="Times New Roman" w:cs="Times New Roman"/>
          <w:sz w:val="28"/>
          <w:szCs w:val="28"/>
        </w:rPr>
        <w:t>Тумэн</w:t>
      </w:r>
      <w:proofErr w:type="spellEnd"/>
      <w:r w:rsidR="005E3A92" w:rsidRPr="00D62C26">
        <w:rPr>
          <w:rFonts w:ascii="Times New Roman" w:hAnsi="Times New Roman" w:cs="Times New Roman"/>
          <w:sz w:val="28"/>
          <w:szCs w:val="28"/>
        </w:rPr>
        <w:t>) Республики Саха (Якутия) и отдельных государственных органах Республики Саха (Якутия), установленные Указом Главы Республики Саха (Якутия) от 05 апреля 2019 г</w:t>
      </w:r>
      <w:r w:rsidR="004073E7" w:rsidRPr="00D62C26">
        <w:rPr>
          <w:rFonts w:ascii="Times New Roman" w:hAnsi="Times New Roman" w:cs="Times New Roman"/>
          <w:sz w:val="28"/>
          <w:szCs w:val="28"/>
        </w:rPr>
        <w:t xml:space="preserve">. </w:t>
      </w:r>
      <w:r w:rsidR="005E3A92" w:rsidRPr="00D62C26">
        <w:rPr>
          <w:rFonts w:ascii="Times New Roman" w:hAnsi="Times New Roman" w:cs="Times New Roman"/>
          <w:sz w:val="28"/>
          <w:szCs w:val="28"/>
        </w:rPr>
        <w:t xml:space="preserve">№ 475 «Об оплате труда лиц, замещающих государственные должности Республики Саха (Якутия) в Государственном Собрании (Ил </w:t>
      </w:r>
      <w:proofErr w:type="spellStart"/>
      <w:r w:rsidR="005E3A92" w:rsidRPr="00D62C26">
        <w:rPr>
          <w:rFonts w:ascii="Times New Roman" w:hAnsi="Times New Roman" w:cs="Times New Roman"/>
          <w:sz w:val="28"/>
          <w:szCs w:val="28"/>
        </w:rPr>
        <w:t>Тумэн</w:t>
      </w:r>
      <w:proofErr w:type="spellEnd"/>
      <w:r w:rsidR="005E3A92" w:rsidRPr="00D62C26">
        <w:rPr>
          <w:rFonts w:ascii="Times New Roman" w:hAnsi="Times New Roman" w:cs="Times New Roman"/>
          <w:sz w:val="28"/>
          <w:szCs w:val="28"/>
        </w:rPr>
        <w:t>) Республики Саха (Якутия) и отдельных государственных органах Республики Саха (Якутия)»</w:t>
      </w:r>
      <w:r w:rsidR="004073E7" w:rsidRPr="00D62C26">
        <w:rPr>
          <w:rFonts w:ascii="Times New Roman" w:hAnsi="Times New Roman" w:cs="Times New Roman"/>
          <w:sz w:val="28"/>
          <w:szCs w:val="28"/>
        </w:rPr>
        <w:t>;</w:t>
      </w:r>
    </w:p>
    <w:p w:rsidR="00525FD8" w:rsidRPr="00D62C26" w:rsidRDefault="00006B55" w:rsidP="009E1C1D">
      <w:pPr>
        <w:pStyle w:val="ConsPlusNormal"/>
        <w:spacing w:line="360" w:lineRule="auto"/>
        <w:ind w:firstLineChars="285" w:firstLine="798"/>
        <w:jc w:val="both"/>
        <w:rPr>
          <w:rFonts w:ascii="Times New Roman" w:hAnsi="Times New Roman" w:cs="Times New Roman"/>
          <w:sz w:val="28"/>
          <w:szCs w:val="28"/>
        </w:rPr>
      </w:pPr>
      <w:r w:rsidRPr="00D62C26">
        <w:rPr>
          <w:rFonts w:ascii="Times New Roman" w:hAnsi="Times New Roman" w:cs="Times New Roman"/>
          <w:sz w:val="28"/>
          <w:szCs w:val="28"/>
        </w:rPr>
        <w:t>2</w:t>
      </w:r>
      <w:r w:rsidR="005E3A92" w:rsidRPr="00D62C26">
        <w:rPr>
          <w:rFonts w:ascii="Times New Roman" w:hAnsi="Times New Roman" w:cs="Times New Roman"/>
          <w:sz w:val="28"/>
          <w:szCs w:val="28"/>
        </w:rPr>
        <w:t xml:space="preserve">) размеры денежного вознаграждения лиц, замещающих государственные должности в исполнительных органах государственной власти Республики Саха (Якутия), должность Главы Республики Саха (Якутия), должность Руководителя Администрации Главы Республики Саха (Якутия) и Правительства Республики Саха (Якутия), установленные Указом Главы </w:t>
      </w:r>
      <w:r w:rsidR="005E3A92" w:rsidRPr="00D62C26">
        <w:rPr>
          <w:rFonts w:ascii="Times New Roman" w:hAnsi="Times New Roman" w:cs="Times New Roman"/>
          <w:sz w:val="28"/>
          <w:szCs w:val="28"/>
        </w:rPr>
        <w:lastRenderedPageBreak/>
        <w:t>Республики Саха (Якутия) от 28 мая 2019 г</w:t>
      </w:r>
      <w:r w:rsidR="004073E7" w:rsidRPr="00D62C26">
        <w:rPr>
          <w:rFonts w:ascii="Times New Roman" w:hAnsi="Times New Roman" w:cs="Times New Roman"/>
          <w:sz w:val="28"/>
          <w:szCs w:val="28"/>
        </w:rPr>
        <w:t>.</w:t>
      </w:r>
      <w:r w:rsidR="005E3A92" w:rsidRPr="00D62C26">
        <w:rPr>
          <w:rFonts w:ascii="Times New Roman" w:hAnsi="Times New Roman" w:cs="Times New Roman"/>
          <w:sz w:val="28"/>
          <w:szCs w:val="28"/>
        </w:rPr>
        <w:t xml:space="preserve"> № 565 «Об оплате труда лиц, замещающих государственные должности в исполнительных органах государственной власти Республики Саха (Якутия), должность Главы Республики Саха (Якутия), должность Руководителя Администрации Главы Республики Саха (Якутия) и Правительства Республики Саха (Якутия)»</w:t>
      </w:r>
      <w:r w:rsidR="004073E7" w:rsidRPr="00D62C26">
        <w:rPr>
          <w:rFonts w:ascii="Times New Roman" w:hAnsi="Times New Roman" w:cs="Times New Roman"/>
          <w:sz w:val="28"/>
          <w:szCs w:val="28"/>
        </w:rPr>
        <w:t>;</w:t>
      </w:r>
      <w:r w:rsidR="005E3A92" w:rsidRPr="00D62C2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25FD8" w:rsidRPr="00D62C26" w:rsidRDefault="00D62C26" w:rsidP="009E1C1D">
      <w:pPr>
        <w:pStyle w:val="ConsPlusNormal"/>
        <w:spacing w:line="360" w:lineRule="auto"/>
        <w:ind w:firstLineChars="285" w:firstLine="79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5E3A92" w:rsidRPr="00D62C26">
        <w:rPr>
          <w:rFonts w:ascii="Times New Roman" w:hAnsi="Times New Roman" w:cs="Times New Roman"/>
          <w:sz w:val="28"/>
          <w:szCs w:val="28"/>
        </w:rPr>
        <w:t>) размеры должностных окладов и окладов за классный чин государственных гражданских служащих Республики Саха (Якутия), установленные Указом Главы Республики Саха (Якутия) от 2</w:t>
      </w:r>
      <w:r w:rsidR="003A5353" w:rsidRPr="00D62C26">
        <w:rPr>
          <w:rFonts w:ascii="Times New Roman" w:hAnsi="Times New Roman" w:cs="Times New Roman"/>
          <w:sz w:val="28"/>
          <w:szCs w:val="28"/>
        </w:rPr>
        <w:t>5</w:t>
      </w:r>
      <w:r w:rsidR="005E3A92" w:rsidRPr="00D62C26">
        <w:rPr>
          <w:rFonts w:ascii="Times New Roman" w:hAnsi="Times New Roman" w:cs="Times New Roman"/>
          <w:sz w:val="28"/>
          <w:szCs w:val="28"/>
        </w:rPr>
        <w:t xml:space="preserve"> марта 2019 г</w:t>
      </w:r>
      <w:r w:rsidR="004073E7" w:rsidRPr="00D62C26">
        <w:rPr>
          <w:rFonts w:ascii="Times New Roman" w:hAnsi="Times New Roman" w:cs="Times New Roman"/>
          <w:sz w:val="28"/>
          <w:szCs w:val="28"/>
        </w:rPr>
        <w:t>.</w:t>
      </w:r>
      <w:r w:rsidR="005E3A92" w:rsidRPr="00D62C26">
        <w:rPr>
          <w:rFonts w:ascii="Times New Roman" w:hAnsi="Times New Roman" w:cs="Times New Roman"/>
          <w:sz w:val="28"/>
          <w:szCs w:val="28"/>
        </w:rPr>
        <w:t xml:space="preserve"> №436 «О денежном содержании государственных гражданских служащих Республики Саха (Якутия)»</w:t>
      </w:r>
      <w:r w:rsidR="004073E7" w:rsidRPr="00D62C26">
        <w:rPr>
          <w:rFonts w:ascii="Times New Roman" w:hAnsi="Times New Roman" w:cs="Times New Roman"/>
          <w:sz w:val="28"/>
          <w:szCs w:val="28"/>
        </w:rPr>
        <w:t>;</w:t>
      </w:r>
    </w:p>
    <w:p w:rsidR="00525FD8" w:rsidRPr="00D62C26" w:rsidRDefault="00006B55" w:rsidP="009E1C1D">
      <w:pPr>
        <w:pStyle w:val="ConsPlusNormal"/>
        <w:spacing w:line="360" w:lineRule="auto"/>
        <w:ind w:firstLineChars="285" w:firstLine="798"/>
        <w:jc w:val="both"/>
        <w:rPr>
          <w:rFonts w:ascii="Times New Roman" w:hAnsi="Times New Roman" w:cs="Times New Roman"/>
          <w:sz w:val="28"/>
          <w:szCs w:val="28"/>
        </w:rPr>
      </w:pPr>
      <w:r w:rsidRPr="00D62C26">
        <w:rPr>
          <w:rFonts w:ascii="Times New Roman" w:hAnsi="Times New Roman" w:cs="Times New Roman"/>
          <w:sz w:val="28"/>
          <w:szCs w:val="28"/>
        </w:rPr>
        <w:t>4</w:t>
      </w:r>
      <w:r w:rsidR="005E3A92" w:rsidRPr="00D62C26">
        <w:rPr>
          <w:rFonts w:ascii="Times New Roman" w:hAnsi="Times New Roman" w:cs="Times New Roman"/>
          <w:sz w:val="28"/>
          <w:szCs w:val="28"/>
        </w:rPr>
        <w:t>) размеры должностных окладов, выплачиваемых в рублях, и окладов за классный чин представителя Республики Саха (Якутия) за пределами Российской Федерации и его заместителя, установленные Указом Главы Республики Саха (Якутия) от 22 мая 2019 г</w:t>
      </w:r>
      <w:r w:rsidR="004073E7" w:rsidRPr="00D62C26">
        <w:rPr>
          <w:rFonts w:ascii="Times New Roman" w:hAnsi="Times New Roman" w:cs="Times New Roman"/>
          <w:sz w:val="28"/>
          <w:szCs w:val="28"/>
        </w:rPr>
        <w:t>.</w:t>
      </w:r>
      <w:r w:rsidR="005E3A92" w:rsidRPr="00D62C26">
        <w:rPr>
          <w:rFonts w:ascii="Times New Roman" w:hAnsi="Times New Roman" w:cs="Times New Roman"/>
          <w:sz w:val="28"/>
          <w:szCs w:val="28"/>
        </w:rPr>
        <w:t xml:space="preserve"> № 553 «О денежном содержании представителя Республики Саха (Якутия) за пределами Российской Федерации и его заместителя»</w:t>
      </w:r>
      <w:r w:rsidR="004073E7" w:rsidRPr="00D62C26">
        <w:rPr>
          <w:rFonts w:ascii="Times New Roman" w:hAnsi="Times New Roman" w:cs="Times New Roman"/>
          <w:sz w:val="28"/>
          <w:szCs w:val="28"/>
        </w:rPr>
        <w:t>;</w:t>
      </w:r>
    </w:p>
    <w:p w:rsidR="004073E7" w:rsidRDefault="00D62C26" w:rsidP="009E1C1D">
      <w:pPr>
        <w:pStyle w:val="ConsPlusNormal"/>
        <w:spacing w:line="360" w:lineRule="auto"/>
        <w:ind w:firstLineChars="285" w:firstLine="79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="004073E7">
        <w:rPr>
          <w:rFonts w:ascii="Times New Roman" w:hAnsi="Times New Roman" w:cs="Times New Roman"/>
          <w:sz w:val="28"/>
          <w:szCs w:val="28"/>
        </w:rPr>
        <w:t xml:space="preserve">) расчетные </w:t>
      </w:r>
      <w:r w:rsidR="004073E7" w:rsidRPr="004073E7">
        <w:rPr>
          <w:rFonts w:ascii="Times New Roman" w:hAnsi="Times New Roman" w:cs="Times New Roman"/>
          <w:sz w:val="28"/>
          <w:szCs w:val="28"/>
        </w:rPr>
        <w:t>размер</w:t>
      </w:r>
      <w:r w:rsidR="004073E7">
        <w:rPr>
          <w:rFonts w:ascii="Times New Roman" w:hAnsi="Times New Roman" w:cs="Times New Roman"/>
          <w:sz w:val="28"/>
          <w:szCs w:val="28"/>
        </w:rPr>
        <w:t>ы</w:t>
      </w:r>
      <w:r w:rsidR="004073E7" w:rsidRPr="004073E7">
        <w:rPr>
          <w:rFonts w:ascii="Times New Roman" w:hAnsi="Times New Roman" w:cs="Times New Roman"/>
          <w:sz w:val="28"/>
          <w:szCs w:val="28"/>
        </w:rPr>
        <w:t xml:space="preserve"> должностн</w:t>
      </w:r>
      <w:r w:rsidR="004073E7">
        <w:rPr>
          <w:rFonts w:ascii="Times New Roman" w:hAnsi="Times New Roman" w:cs="Times New Roman"/>
          <w:sz w:val="28"/>
          <w:szCs w:val="28"/>
        </w:rPr>
        <w:t xml:space="preserve">ых </w:t>
      </w:r>
      <w:r w:rsidR="004073E7" w:rsidRPr="004073E7">
        <w:rPr>
          <w:rFonts w:ascii="Times New Roman" w:hAnsi="Times New Roman" w:cs="Times New Roman"/>
          <w:sz w:val="28"/>
          <w:szCs w:val="28"/>
        </w:rPr>
        <w:t>оклад</w:t>
      </w:r>
      <w:r w:rsidR="004073E7">
        <w:rPr>
          <w:rFonts w:ascii="Times New Roman" w:hAnsi="Times New Roman" w:cs="Times New Roman"/>
          <w:sz w:val="28"/>
          <w:szCs w:val="28"/>
        </w:rPr>
        <w:t xml:space="preserve">ов муниципальных служащих Республики Саха (Якутия), установленные приложением №7 к </w:t>
      </w:r>
      <w:r w:rsidR="004073E7" w:rsidRPr="004073E7">
        <w:rPr>
          <w:rFonts w:ascii="Times New Roman" w:hAnsi="Times New Roman" w:cs="Times New Roman"/>
          <w:sz w:val="28"/>
          <w:szCs w:val="28"/>
        </w:rPr>
        <w:t>Указ</w:t>
      </w:r>
      <w:r w:rsidR="004073E7">
        <w:rPr>
          <w:rFonts w:ascii="Times New Roman" w:hAnsi="Times New Roman" w:cs="Times New Roman"/>
          <w:sz w:val="28"/>
          <w:szCs w:val="28"/>
        </w:rPr>
        <w:t>у</w:t>
      </w:r>
      <w:r w:rsidR="004073E7" w:rsidRPr="004073E7">
        <w:rPr>
          <w:rFonts w:ascii="Times New Roman" w:hAnsi="Times New Roman" w:cs="Times New Roman"/>
          <w:sz w:val="28"/>
          <w:szCs w:val="28"/>
        </w:rPr>
        <w:t xml:space="preserve"> Президента Р</w:t>
      </w:r>
      <w:r w:rsidR="004073E7">
        <w:rPr>
          <w:rFonts w:ascii="Times New Roman" w:hAnsi="Times New Roman" w:cs="Times New Roman"/>
          <w:sz w:val="28"/>
          <w:szCs w:val="28"/>
        </w:rPr>
        <w:t xml:space="preserve">еспублики </w:t>
      </w:r>
      <w:r w:rsidR="004073E7" w:rsidRPr="004073E7">
        <w:rPr>
          <w:rFonts w:ascii="Times New Roman" w:hAnsi="Times New Roman" w:cs="Times New Roman"/>
          <w:sz w:val="28"/>
          <w:szCs w:val="28"/>
        </w:rPr>
        <w:t>С</w:t>
      </w:r>
      <w:r w:rsidR="004073E7">
        <w:rPr>
          <w:rFonts w:ascii="Times New Roman" w:hAnsi="Times New Roman" w:cs="Times New Roman"/>
          <w:sz w:val="28"/>
          <w:szCs w:val="28"/>
        </w:rPr>
        <w:t xml:space="preserve">аха </w:t>
      </w:r>
      <w:r w:rsidR="004073E7" w:rsidRPr="004073E7">
        <w:rPr>
          <w:rFonts w:ascii="Times New Roman" w:hAnsi="Times New Roman" w:cs="Times New Roman"/>
          <w:sz w:val="28"/>
          <w:szCs w:val="28"/>
        </w:rPr>
        <w:t>(Я</w:t>
      </w:r>
      <w:r w:rsidR="004073E7">
        <w:rPr>
          <w:rFonts w:ascii="Times New Roman" w:hAnsi="Times New Roman" w:cs="Times New Roman"/>
          <w:sz w:val="28"/>
          <w:szCs w:val="28"/>
        </w:rPr>
        <w:t>кутия</w:t>
      </w:r>
      <w:r w:rsidR="004073E7" w:rsidRPr="004073E7">
        <w:rPr>
          <w:rFonts w:ascii="Times New Roman" w:hAnsi="Times New Roman" w:cs="Times New Roman"/>
          <w:sz w:val="28"/>
          <w:szCs w:val="28"/>
        </w:rPr>
        <w:t xml:space="preserve">) от 24.12.2009 </w:t>
      </w:r>
      <w:r w:rsidR="004073E7">
        <w:rPr>
          <w:rFonts w:ascii="Times New Roman" w:hAnsi="Times New Roman" w:cs="Times New Roman"/>
          <w:sz w:val="28"/>
          <w:szCs w:val="28"/>
        </w:rPr>
        <w:t>г. №</w:t>
      </w:r>
      <w:r w:rsidR="004073E7" w:rsidRPr="004073E7">
        <w:rPr>
          <w:rFonts w:ascii="Times New Roman" w:hAnsi="Times New Roman" w:cs="Times New Roman"/>
          <w:sz w:val="28"/>
          <w:szCs w:val="28"/>
        </w:rPr>
        <w:t xml:space="preserve"> 1734</w:t>
      </w:r>
      <w:r w:rsidR="004073E7">
        <w:rPr>
          <w:rFonts w:ascii="Times New Roman" w:hAnsi="Times New Roman" w:cs="Times New Roman"/>
          <w:sz w:val="28"/>
          <w:szCs w:val="28"/>
        </w:rPr>
        <w:t xml:space="preserve"> «</w:t>
      </w:r>
      <w:r w:rsidR="004073E7" w:rsidRPr="004073E7">
        <w:rPr>
          <w:rFonts w:ascii="Times New Roman" w:hAnsi="Times New Roman" w:cs="Times New Roman"/>
          <w:sz w:val="28"/>
          <w:szCs w:val="28"/>
        </w:rPr>
        <w:t xml:space="preserve">О численности органов местного самоуправления Республики Саха (Якутия), применяемой для определения нормативов формирования расходов на содержание </w:t>
      </w:r>
      <w:r w:rsidR="004073E7">
        <w:rPr>
          <w:rFonts w:ascii="Times New Roman" w:hAnsi="Times New Roman" w:cs="Times New Roman"/>
          <w:sz w:val="28"/>
          <w:szCs w:val="28"/>
        </w:rPr>
        <w:t>органов местного самоуправления».</w:t>
      </w:r>
    </w:p>
    <w:p w:rsidR="00525FD8" w:rsidRPr="002C650D" w:rsidRDefault="009A61C2" w:rsidP="00BD5323">
      <w:pPr>
        <w:pStyle w:val="ConsPlusNormal"/>
        <w:spacing w:line="360" w:lineRule="auto"/>
        <w:ind w:firstLineChars="285" w:firstLine="79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</w:t>
      </w:r>
      <w:r>
        <w:rPr>
          <w:rFonts w:ascii="Times New Roman" w:hAnsi="Times New Roman" w:cs="Times New Roman"/>
          <w:sz w:val="28"/>
          <w:szCs w:val="28"/>
        </w:rPr>
        <w:tab/>
      </w:r>
      <w:r w:rsidR="00DD3875" w:rsidRPr="002C650D">
        <w:rPr>
          <w:rFonts w:ascii="Times New Roman" w:hAnsi="Times New Roman" w:cs="Times New Roman"/>
          <w:sz w:val="28"/>
          <w:szCs w:val="28"/>
        </w:rPr>
        <w:t>Установить, что при повышении денежного вознаграждения лиц, замещающих государственные должности Республики Саха (Якутия), должностных окладов и окладов за классный чин государственных гражданских служащих Республики Саха (Якутия), расчетных</w:t>
      </w:r>
      <w:r w:rsidR="00DD3875" w:rsidRPr="002C650D">
        <w:t xml:space="preserve"> </w:t>
      </w:r>
      <w:r w:rsidR="00DD3875" w:rsidRPr="002C650D">
        <w:rPr>
          <w:rFonts w:ascii="Times New Roman" w:hAnsi="Times New Roman" w:cs="Times New Roman"/>
          <w:sz w:val="28"/>
          <w:szCs w:val="28"/>
        </w:rPr>
        <w:t xml:space="preserve">размеров должностных окладов муниципальных служащих Республики Саха (Якутия), </w:t>
      </w:r>
      <w:r w:rsidR="00DD3875" w:rsidRPr="002C650D">
        <w:rPr>
          <w:rFonts w:ascii="Times New Roman" w:hAnsi="Times New Roman" w:cs="Times New Roman"/>
          <w:sz w:val="28"/>
          <w:szCs w:val="28"/>
        </w:rPr>
        <w:lastRenderedPageBreak/>
        <w:t>предусмотренном пунктом 1 настоящего Указа, размеры денежного вознаграждения лиц, замещающих государственные должности Республики Саха (Якутия), должностных окладов и окладов за классный чин государственных гражданских служащих Республики Саха (Якутия), расчетных размеров должностных окладов муниципальных служащих Республики Саха (Якутия) подлежат округлению до целого рубля в сторону увеличения</w:t>
      </w:r>
      <w:r w:rsidR="00871317">
        <w:rPr>
          <w:rFonts w:ascii="Times New Roman" w:hAnsi="Times New Roman" w:cs="Times New Roman"/>
          <w:sz w:val="28"/>
          <w:szCs w:val="28"/>
        </w:rPr>
        <w:t>.</w:t>
      </w:r>
      <w:r w:rsidR="003118F8" w:rsidRPr="002C650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56A68" w:rsidRPr="00BD5323" w:rsidRDefault="00BD5323" w:rsidP="00BD5323">
      <w:pPr>
        <w:pStyle w:val="a4"/>
        <w:numPr>
          <w:ilvl w:val="0"/>
          <w:numId w:val="7"/>
        </w:numPr>
        <w:spacing w:after="0"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5E3A92" w:rsidRPr="00BD5323">
        <w:rPr>
          <w:rFonts w:ascii="Times New Roman" w:hAnsi="Times New Roman" w:cs="Times New Roman"/>
          <w:sz w:val="28"/>
          <w:szCs w:val="28"/>
          <w:lang w:val="ru-RU"/>
        </w:rPr>
        <w:t xml:space="preserve">Контроль исполнения настоящего Указа возложить на Председателя Правительства Республики Саха (Якутия) </w:t>
      </w:r>
      <w:r w:rsidR="009A61C2" w:rsidRPr="00BD5323">
        <w:rPr>
          <w:rFonts w:ascii="Times New Roman" w:hAnsi="Times New Roman" w:cs="Times New Roman"/>
          <w:sz w:val="28"/>
          <w:szCs w:val="28"/>
          <w:lang w:val="ru-RU"/>
        </w:rPr>
        <w:t>Тарасенко А.В.</w:t>
      </w:r>
    </w:p>
    <w:p w:rsidR="00525FD8" w:rsidRPr="00C11A54" w:rsidRDefault="00BD5323" w:rsidP="00BD5323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4. </w:t>
      </w:r>
      <w:r w:rsidR="005E3A92">
        <w:rPr>
          <w:rFonts w:ascii="Times New Roman" w:hAnsi="Times New Roman" w:cs="Times New Roman"/>
          <w:sz w:val="28"/>
          <w:szCs w:val="28"/>
          <w:lang w:val="ru-RU"/>
        </w:rPr>
        <w:t xml:space="preserve">Настоящий Указ вступает </w:t>
      </w:r>
      <w:r w:rsidR="005E3A92" w:rsidRPr="00C11A54">
        <w:rPr>
          <w:rFonts w:ascii="Times New Roman" w:hAnsi="Times New Roman" w:cs="Times New Roman"/>
          <w:sz w:val="28"/>
          <w:szCs w:val="28"/>
          <w:lang w:val="ru-RU"/>
        </w:rPr>
        <w:t xml:space="preserve">в </w:t>
      </w:r>
      <w:r w:rsidR="00C11A54">
        <w:rPr>
          <w:rFonts w:ascii="Times New Roman" w:hAnsi="Times New Roman" w:cs="Times New Roman"/>
          <w:sz w:val="28"/>
          <w:szCs w:val="28"/>
          <w:lang w:val="ru-RU"/>
        </w:rPr>
        <w:t xml:space="preserve">силу со дня его подписания и распространяется на правоотношения, </w:t>
      </w:r>
      <w:r w:rsidR="00876405">
        <w:rPr>
          <w:rFonts w:ascii="Times New Roman" w:hAnsi="Times New Roman" w:cs="Times New Roman"/>
          <w:sz w:val="28"/>
          <w:szCs w:val="28"/>
          <w:lang w:val="ru-RU"/>
        </w:rPr>
        <w:t xml:space="preserve">возникшие </w:t>
      </w:r>
      <w:r w:rsidR="00556FCB">
        <w:rPr>
          <w:rFonts w:ascii="Times New Roman" w:hAnsi="Times New Roman" w:cs="Times New Roman"/>
          <w:sz w:val="28"/>
          <w:szCs w:val="28"/>
          <w:lang w:val="ru-RU"/>
        </w:rPr>
        <w:t>с 1 апреля 2023</w:t>
      </w:r>
      <w:r w:rsidR="009A61C2">
        <w:rPr>
          <w:rFonts w:ascii="Times New Roman" w:hAnsi="Times New Roman" w:cs="Times New Roman"/>
          <w:sz w:val="28"/>
          <w:szCs w:val="28"/>
          <w:lang w:val="ru-RU"/>
        </w:rPr>
        <w:t xml:space="preserve"> года.</w:t>
      </w:r>
    </w:p>
    <w:p w:rsidR="00756A68" w:rsidRDefault="00BD5323" w:rsidP="00BD5323">
      <w:pPr>
        <w:pStyle w:val="ConsPlusNormal"/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5. </w:t>
      </w:r>
      <w:r w:rsidR="005E3A92" w:rsidRPr="00C11A54">
        <w:rPr>
          <w:rFonts w:ascii="Times New Roman" w:hAnsi="Times New Roman" w:cs="Times New Roman"/>
          <w:sz w:val="28"/>
          <w:szCs w:val="28"/>
        </w:rPr>
        <w:t>Опубликовать настоящий Указ в официальных</w:t>
      </w:r>
      <w:r w:rsidR="005E3A92">
        <w:rPr>
          <w:rFonts w:ascii="Times New Roman" w:hAnsi="Times New Roman" w:cs="Times New Roman"/>
          <w:sz w:val="28"/>
          <w:szCs w:val="28"/>
        </w:rPr>
        <w:t xml:space="preserve"> средствах массовой информации.</w:t>
      </w:r>
    </w:p>
    <w:p w:rsidR="009E1C1D" w:rsidRDefault="009E1C1D" w:rsidP="00756A68">
      <w:pPr>
        <w:spacing w:after="0" w:line="240" w:lineRule="auto"/>
        <w:ind w:firstLine="420"/>
        <w:rPr>
          <w:rFonts w:ascii="Times New Roman" w:hAnsi="Times New Roman" w:cs="Times New Roman"/>
          <w:sz w:val="28"/>
          <w:szCs w:val="28"/>
          <w:lang w:val="ru-RU"/>
        </w:rPr>
      </w:pPr>
    </w:p>
    <w:p w:rsidR="00BD5323" w:rsidRDefault="00BD5323" w:rsidP="00756A68">
      <w:pPr>
        <w:spacing w:after="0" w:line="240" w:lineRule="auto"/>
        <w:ind w:firstLine="420"/>
        <w:rPr>
          <w:rFonts w:ascii="Times New Roman" w:hAnsi="Times New Roman" w:cs="Times New Roman"/>
          <w:sz w:val="28"/>
          <w:szCs w:val="28"/>
          <w:lang w:val="ru-RU"/>
        </w:rPr>
      </w:pPr>
    </w:p>
    <w:p w:rsidR="00B92023" w:rsidRDefault="00756A68" w:rsidP="00AF40A4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Г</w:t>
      </w:r>
      <w:r w:rsidR="005E3A92">
        <w:rPr>
          <w:rFonts w:ascii="Times New Roman" w:hAnsi="Times New Roman" w:cs="Times New Roman"/>
          <w:sz w:val="28"/>
          <w:szCs w:val="28"/>
          <w:lang w:val="ru-RU"/>
        </w:rPr>
        <w:t xml:space="preserve">лава </w:t>
      </w:r>
      <w:r w:rsidR="00AF40A4">
        <w:rPr>
          <w:rFonts w:ascii="Times New Roman" w:hAnsi="Times New Roman" w:cs="Times New Roman"/>
          <w:sz w:val="28"/>
          <w:szCs w:val="28"/>
          <w:lang w:val="ru-RU"/>
        </w:rPr>
        <w:t>Республики Саха (</w:t>
      </w:r>
      <w:proofErr w:type="gramStart"/>
      <w:r w:rsidR="00AF40A4">
        <w:rPr>
          <w:rFonts w:ascii="Times New Roman" w:hAnsi="Times New Roman" w:cs="Times New Roman"/>
          <w:sz w:val="28"/>
          <w:szCs w:val="28"/>
          <w:lang w:val="ru-RU"/>
        </w:rPr>
        <w:t xml:space="preserve">Якутия)   </w:t>
      </w:r>
      <w:proofErr w:type="gramEnd"/>
      <w:r w:rsidR="00AF40A4">
        <w:rPr>
          <w:rFonts w:ascii="Times New Roman" w:hAnsi="Times New Roman" w:cs="Times New Roman"/>
          <w:sz w:val="28"/>
          <w:szCs w:val="28"/>
          <w:lang w:val="ru-RU"/>
        </w:rPr>
        <w:t xml:space="preserve">      </w:t>
      </w:r>
      <w:r w:rsidR="005E3A92">
        <w:rPr>
          <w:rFonts w:ascii="Times New Roman" w:hAnsi="Times New Roman" w:cs="Times New Roman"/>
          <w:sz w:val="28"/>
          <w:szCs w:val="28"/>
          <w:lang w:val="ru-RU"/>
        </w:rPr>
        <w:t xml:space="preserve">  </w:t>
      </w:r>
      <w:r w:rsidR="00AF40A4">
        <w:rPr>
          <w:rFonts w:ascii="Times New Roman" w:hAnsi="Times New Roman" w:cs="Times New Roman"/>
          <w:sz w:val="28"/>
          <w:szCs w:val="28"/>
          <w:lang w:val="ru-RU"/>
        </w:rPr>
        <w:t xml:space="preserve">  </w:t>
      </w:r>
      <w:r w:rsidR="005E3A92">
        <w:rPr>
          <w:rFonts w:ascii="Times New Roman" w:hAnsi="Times New Roman" w:cs="Times New Roman"/>
          <w:sz w:val="28"/>
          <w:szCs w:val="28"/>
          <w:lang w:val="ru-RU"/>
        </w:rPr>
        <w:t xml:space="preserve">             А.С. Николаев</w:t>
      </w:r>
    </w:p>
    <w:p w:rsidR="00B92023" w:rsidRDefault="00B92023">
      <w:pPr>
        <w:rPr>
          <w:rFonts w:ascii="Times New Roman" w:hAnsi="Times New Roman" w:cs="Times New Roman"/>
          <w:sz w:val="28"/>
          <w:szCs w:val="28"/>
          <w:lang w:val="ru-RU"/>
        </w:rPr>
      </w:pPr>
    </w:p>
    <w:sectPr w:rsidR="00B92023" w:rsidSect="00756A68">
      <w:pgSz w:w="11906" w:h="16838"/>
      <w:pgMar w:top="1440" w:right="1106" w:bottom="851" w:left="12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C2F495BF"/>
    <w:multiLevelType w:val="multilevel"/>
    <w:tmpl w:val="844837E8"/>
    <w:lvl w:ilvl="0">
      <w:start w:val="1"/>
      <w:numFmt w:val="decimal"/>
      <w:suff w:val="space"/>
      <w:lvlText w:val="%1."/>
      <w:lvlJc w:val="left"/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hint="default"/>
      </w:rPr>
    </w:lvl>
  </w:abstractNum>
  <w:abstractNum w:abstractNumId="1" w15:restartNumberingAfterBreak="0">
    <w:nsid w:val="091344D4"/>
    <w:multiLevelType w:val="multilevel"/>
    <w:tmpl w:val="36189486"/>
    <w:lvl w:ilvl="0">
      <w:start w:val="5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hint="default"/>
      </w:rPr>
    </w:lvl>
  </w:abstractNum>
  <w:abstractNum w:abstractNumId="2" w15:restartNumberingAfterBreak="0">
    <w:nsid w:val="3CBB1898"/>
    <w:multiLevelType w:val="hybridMultilevel"/>
    <w:tmpl w:val="0AC6CCFA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EEE58C1"/>
    <w:multiLevelType w:val="hybridMultilevel"/>
    <w:tmpl w:val="2FD2DD22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4920327"/>
    <w:multiLevelType w:val="multilevel"/>
    <w:tmpl w:val="64920327"/>
    <w:lvl w:ilvl="0">
      <w:start w:val="3"/>
      <w:numFmt w:val="decimal"/>
      <w:lvlText w:val="%1."/>
      <w:lvlJc w:val="left"/>
      <w:pPr>
        <w:ind w:left="1068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788" w:hanging="360"/>
      </w:pPr>
    </w:lvl>
    <w:lvl w:ilvl="2">
      <w:start w:val="1"/>
      <w:numFmt w:val="lowerRoman"/>
      <w:lvlText w:val="%3."/>
      <w:lvlJc w:val="right"/>
      <w:pPr>
        <w:ind w:left="2508" w:hanging="180"/>
      </w:pPr>
    </w:lvl>
    <w:lvl w:ilvl="3">
      <w:start w:val="1"/>
      <w:numFmt w:val="decimal"/>
      <w:lvlText w:val="%4."/>
      <w:lvlJc w:val="left"/>
      <w:pPr>
        <w:ind w:left="3228" w:hanging="360"/>
      </w:pPr>
    </w:lvl>
    <w:lvl w:ilvl="4">
      <w:start w:val="1"/>
      <w:numFmt w:val="lowerLetter"/>
      <w:lvlText w:val="%5."/>
      <w:lvlJc w:val="left"/>
      <w:pPr>
        <w:ind w:left="3948" w:hanging="360"/>
      </w:pPr>
    </w:lvl>
    <w:lvl w:ilvl="5">
      <w:start w:val="1"/>
      <w:numFmt w:val="lowerRoman"/>
      <w:lvlText w:val="%6."/>
      <w:lvlJc w:val="right"/>
      <w:pPr>
        <w:ind w:left="4668" w:hanging="180"/>
      </w:pPr>
    </w:lvl>
    <w:lvl w:ilvl="6">
      <w:start w:val="1"/>
      <w:numFmt w:val="decimal"/>
      <w:lvlText w:val="%7."/>
      <w:lvlJc w:val="left"/>
      <w:pPr>
        <w:ind w:left="5388" w:hanging="360"/>
      </w:pPr>
    </w:lvl>
    <w:lvl w:ilvl="7">
      <w:start w:val="1"/>
      <w:numFmt w:val="lowerLetter"/>
      <w:lvlText w:val="%8."/>
      <w:lvlJc w:val="left"/>
      <w:pPr>
        <w:ind w:left="6108" w:hanging="360"/>
      </w:pPr>
    </w:lvl>
    <w:lvl w:ilvl="8">
      <w:start w:val="1"/>
      <w:numFmt w:val="lowerRoman"/>
      <w:lvlText w:val="%9."/>
      <w:lvlJc w:val="right"/>
      <w:pPr>
        <w:ind w:left="6828" w:hanging="180"/>
      </w:pPr>
    </w:lvl>
  </w:abstractNum>
  <w:abstractNum w:abstractNumId="5" w15:restartNumberingAfterBreak="0">
    <w:nsid w:val="6DEC536D"/>
    <w:multiLevelType w:val="hybridMultilevel"/>
    <w:tmpl w:val="9C7A9202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414791B"/>
    <w:multiLevelType w:val="hybridMultilevel"/>
    <w:tmpl w:val="862CDE9C"/>
    <w:lvl w:ilvl="0" w:tplc="8D021A9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4"/>
  </w:num>
  <w:num w:numId="3">
    <w:abstractNumId w:val="2"/>
  </w:num>
  <w:num w:numId="4">
    <w:abstractNumId w:val="1"/>
  </w:num>
  <w:num w:numId="5">
    <w:abstractNumId w:val="5"/>
  </w:num>
  <w:num w:numId="6">
    <w:abstractNumId w:val="6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defaultTabStop w:val="420"/>
  <w:drawingGridVerticalSpacing w:val="156"/>
  <w:noPunctuationKerning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F1315C9"/>
    <w:rsid w:val="00006B55"/>
    <w:rsid w:val="000979CE"/>
    <w:rsid w:val="000A729E"/>
    <w:rsid w:val="001469DB"/>
    <w:rsid w:val="001631C5"/>
    <w:rsid w:val="00172562"/>
    <w:rsid w:val="001812EB"/>
    <w:rsid w:val="001973F3"/>
    <w:rsid w:val="001D4FA5"/>
    <w:rsid w:val="00227D11"/>
    <w:rsid w:val="0027317B"/>
    <w:rsid w:val="002A622B"/>
    <w:rsid w:val="002C650D"/>
    <w:rsid w:val="002C6513"/>
    <w:rsid w:val="002D4A3D"/>
    <w:rsid w:val="002F48B6"/>
    <w:rsid w:val="00307AC1"/>
    <w:rsid w:val="003118F8"/>
    <w:rsid w:val="003446D0"/>
    <w:rsid w:val="003A5353"/>
    <w:rsid w:val="003C7284"/>
    <w:rsid w:val="004073E7"/>
    <w:rsid w:val="00437AF0"/>
    <w:rsid w:val="004A3FD5"/>
    <w:rsid w:val="00525FD8"/>
    <w:rsid w:val="005275DD"/>
    <w:rsid w:val="00556FCB"/>
    <w:rsid w:val="005E3A92"/>
    <w:rsid w:val="00604532"/>
    <w:rsid w:val="00663491"/>
    <w:rsid w:val="00667FD1"/>
    <w:rsid w:val="007302AC"/>
    <w:rsid w:val="0074778E"/>
    <w:rsid w:val="00756A68"/>
    <w:rsid w:val="007A058D"/>
    <w:rsid w:val="007A09A6"/>
    <w:rsid w:val="00850E42"/>
    <w:rsid w:val="00871317"/>
    <w:rsid w:val="00876405"/>
    <w:rsid w:val="00886CEF"/>
    <w:rsid w:val="008956DD"/>
    <w:rsid w:val="009A61C2"/>
    <w:rsid w:val="009E1C1D"/>
    <w:rsid w:val="00AF01B1"/>
    <w:rsid w:val="00AF40A4"/>
    <w:rsid w:val="00B33F14"/>
    <w:rsid w:val="00B45CDA"/>
    <w:rsid w:val="00B640DC"/>
    <w:rsid w:val="00B92023"/>
    <w:rsid w:val="00B953E6"/>
    <w:rsid w:val="00B95527"/>
    <w:rsid w:val="00BD5323"/>
    <w:rsid w:val="00C07C25"/>
    <w:rsid w:val="00C11A54"/>
    <w:rsid w:val="00D62C26"/>
    <w:rsid w:val="00D773C6"/>
    <w:rsid w:val="00DA6FA2"/>
    <w:rsid w:val="00DD3875"/>
    <w:rsid w:val="00EB7F57"/>
    <w:rsid w:val="00EF52D8"/>
    <w:rsid w:val="00F27B8A"/>
    <w:rsid w:val="00F36232"/>
    <w:rsid w:val="00FD1EF9"/>
    <w:rsid w:val="0B7E443A"/>
    <w:rsid w:val="0F1315C9"/>
    <w:rsid w:val="11920030"/>
    <w:rsid w:val="18376CCC"/>
    <w:rsid w:val="233F7CEF"/>
    <w:rsid w:val="243964DB"/>
    <w:rsid w:val="2C720473"/>
    <w:rsid w:val="385C115E"/>
    <w:rsid w:val="3EDA1282"/>
    <w:rsid w:val="3EFF6926"/>
    <w:rsid w:val="46A535FA"/>
    <w:rsid w:val="47FE13EB"/>
    <w:rsid w:val="59580248"/>
    <w:rsid w:val="5CF823CB"/>
    <w:rsid w:val="6044592F"/>
    <w:rsid w:val="6B2F0B66"/>
    <w:rsid w:val="6D471E65"/>
    <w:rsid w:val="79CB40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72B45E3"/>
  <w15:docId w15:val="{294B09E6-EFAC-47BC-A61D-D7884B82E5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SimSun" w:hAnsi="Times New Roman" w:cs="Times New Roman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99"/>
    <w:lsdException w:name="Light List" w:uiPriority="99"/>
    <w:lsdException w:name="Light Grid" w:uiPriority="99"/>
    <w:lsdException w:name="Medium Shading 1" w:uiPriority="99"/>
    <w:lsdException w:name="Medium Shading 2" w:uiPriority="99"/>
    <w:lsdException w:name="Medium List 1" w:uiPriority="99"/>
    <w:lsdException w:name="Medium List 2" w:uiPriority="99"/>
    <w:lsdException w:name="Medium Grid 1" w:uiPriority="99"/>
    <w:lsdException w:name="Medium Grid 2" w:uiPriority="99"/>
    <w:lsdException w:name="Medium Grid 3" w:uiPriority="99"/>
    <w:lsdException w:name="Dark List" w:uiPriority="99"/>
    <w:lsdException w:name="Colorful Shading" w:uiPriority="99"/>
    <w:lsdException w:name="Colorful List" w:uiPriority="99"/>
    <w:lsdException w:name="Colorful Grid" w:uiPriority="99"/>
    <w:lsdException w:name="Light Shading Accent 1" w:uiPriority="99"/>
    <w:lsdException w:name="Light List Accent 1" w:uiPriority="99"/>
    <w:lsdException w:name="Light Grid Accent 1" w:uiPriority="99"/>
    <w:lsdException w:name="Medium Shading 1 Accent 1" w:uiPriority="99"/>
    <w:lsdException w:name="Medium Shading 2 Accent 1" w:uiPriority="99"/>
    <w:lsdException w:name="Medium List 1 Accent 1" w:uiPriority="99"/>
    <w:lsdException w:name="Revision" w:semiHidden="1" w:uiPriority="99"/>
    <w:lsdException w:name="List Paragraph" w:uiPriority="34" w:qFormat="1"/>
    <w:lsdException w:name="Quote" w:uiPriority="99"/>
    <w:lsdException w:name="Intense Quote" w:uiPriority="99"/>
    <w:lsdException w:name="Medium List 2 Accent 1" w:uiPriority="99"/>
    <w:lsdException w:name="Medium Grid 1 Accent 1" w:uiPriority="99"/>
    <w:lsdException w:name="Medium Grid 2 Accent 1" w:uiPriority="99"/>
    <w:lsdException w:name="Medium Grid 3 Accent 1" w:uiPriority="99"/>
    <w:lsdException w:name="Dark List Accent 1" w:uiPriority="99"/>
    <w:lsdException w:name="Colorful Shading Accent 1" w:uiPriority="99"/>
    <w:lsdException w:name="Colorful List Accent 1" w:uiPriority="99"/>
    <w:lsdException w:name="Colorful Grid Accent 1" w:uiPriority="99"/>
    <w:lsdException w:name="Light Shading Accent 2" w:uiPriority="99"/>
    <w:lsdException w:name="Light List Accent 2" w:uiPriority="99"/>
    <w:lsdException w:name="Light Grid Accent 2" w:uiPriority="99"/>
    <w:lsdException w:name="Medium Shading 1 Accent 2" w:uiPriority="99"/>
    <w:lsdException w:name="Medium Shading 2 Accent 2" w:uiPriority="99"/>
    <w:lsdException w:name="Medium List 1 Accent 2" w:uiPriority="99"/>
    <w:lsdException w:name="Medium List 2 Accent 2" w:uiPriority="99"/>
    <w:lsdException w:name="Medium Grid 1 Accent 2" w:uiPriority="99"/>
    <w:lsdException w:name="Medium Grid 2 Accent 2" w:uiPriority="99"/>
    <w:lsdException w:name="Medium Grid 3 Accent 2" w:uiPriority="99"/>
    <w:lsdException w:name="Dark List Accent 2" w:uiPriority="99"/>
    <w:lsdException w:name="Colorful Shading Accent 2" w:uiPriority="99"/>
    <w:lsdException w:name="Colorful List Accent 2" w:uiPriority="99"/>
    <w:lsdException w:name="Colorful Grid Accent 2" w:uiPriority="99"/>
    <w:lsdException w:name="Light Shading Accent 3" w:uiPriority="99"/>
    <w:lsdException w:name="Light List Accent 3" w:uiPriority="99"/>
    <w:lsdException w:name="Light Grid Accent 3" w:uiPriority="99"/>
    <w:lsdException w:name="Medium Shading 1 Accent 3" w:uiPriority="99"/>
    <w:lsdException w:name="Medium Shading 2 Accent 3" w:uiPriority="99"/>
    <w:lsdException w:name="Medium List 1 Accent 3" w:uiPriority="99"/>
    <w:lsdException w:name="Medium List 2 Accent 3" w:uiPriority="99"/>
    <w:lsdException w:name="Medium Grid 1 Accent 3" w:uiPriority="99"/>
    <w:lsdException w:name="Medium Grid 2 Accent 3" w:uiPriority="99"/>
    <w:lsdException w:name="Medium Grid 3 Accent 3" w:uiPriority="99"/>
    <w:lsdException w:name="Dark List Accent 3" w:uiPriority="99"/>
    <w:lsdException w:name="Colorful Shading Accent 3" w:uiPriority="99"/>
    <w:lsdException w:name="Colorful List Accent 3" w:uiPriority="99"/>
    <w:lsdException w:name="Colorful Grid Accent 3" w:uiPriority="99"/>
    <w:lsdException w:name="Light Shading Accent 4" w:uiPriority="99"/>
    <w:lsdException w:name="Light List Accent 4" w:uiPriority="99"/>
    <w:lsdException w:name="Light Grid Accent 4" w:uiPriority="99"/>
    <w:lsdException w:name="Medium Shading 1 Accent 4" w:uiPriority="99"/>
    <w:lsdException w:name="Medium Shading 2 Accent 4" w:uiPriority="99"/>
    <w:lsdException w:name="Medium List 1 Accent 4" w:uiPriority="99"/>
    <w:lsdException w:name="Medium List 2 Accent 4" w:uiPriority="99"/>
    <w:lsdException w:name="Medium Grid 1 Accent 4" w:uiPriority="99"/>
    <w:lsdException w:name="Medium Grid 2 Accent 4" w:uiPriority="99"/>
    <w:lsdException w:name="Medium Grid 3 Accent 4" w:uiPriority="99"/>
    <w:lsdException w:name="Dark List Accent 4" w:uiPriority="99"/>
    <w:lsdException w:name="Colorful Shading Accent 4" w:uiPriority="99"/>
    <w:lsdException w:name="Colorful List Accent 4" w:uiPriority="99"/>
    <w:lsdException w:name="Colorful Grid Accent 4" w:uiPriority="99"/>
    <w:lsdException w:name="Light Shading Accent 5" w:uiPriority="99"/>
    <w:lsdException w:name="Light List Accent 5" w:uiPriority="99"/>
    <w:lsdException w:name="Light Grid Accent 5" w:uiPriority="99"/>
    <w:lsdException w:name="Medium Shading 1 Accent 5" w:uiPriority="99"/>
    <w:lsdException w:name="Medium Shading 2 Accent 5" w:uiPriority="99"/>
    <w:lsdException w:name="Medium List 1 Accent 5" w:uiPriority="99"/>
    <w:lsdException w:name="Medium List 2 Accent 5" w:uiPriority="99"/>
    <w:lsdException w:name="Medium Grid 1 Accent 5" w:uiPriority="99"/>
    <w:lsdException w:name="Medium Grid 2 Accent 5" w:uiPriority="99"/>
    <w:lsdException w:name="Medium Grid 3 Accent 5" w:uiPriority="99"/>
    <w:lsdException w:name="Dark List Accent 5" w:uiPriority="99"/>
    <w:lsdException w:name="Colorful Shading Accent 5" w:uiPriority="99"/>
    <w:lsdException w:name="Colorful List Accent 5" w:uiPriority="99"/>
    <w:lsdException w:name="Colorful Grid Accent 5" w:uiPriority="99"/>
    <w:lsdException w:name="Light Shading Accent 6" w:uiPriority="99"/>
    <w:lsdException w:name="Light List Accent 6" w:uiPriority="99"/>
    <w:lsdException w:name="Light Grid Accent 6" w:uiPriority="99"/>
    <w:lsdException w:name="Medium Shading 1 Accent 6" w:uiPriority="99"/>
    <w:lsdException w:name="Medium Shading 2 Accent 6" w:uiPriority="99"/>
    <w:lsdException w:name="Medium List 1 Accent 6" w:uiPriority="99"/>
    <w:lsdException w:name="Medium List 2 Accent 6" w:uiPriority="99"/>
    <w:lsdException w:name="Medium Grid 1 Accent 6" w:uiPriority="99"/>
    <w:lsdException w:name="Medium Grid 2 Accent 6" w:uiPriority="99"/>
    <w:lsdException w:name="Medium Grid 3 Accent 6" w:uiPriority="99"/>
    <w:lsdException w:name="Dark List Accent 6" w:uiPriority="99"/>
    <w:lsdException w:name="Colorful Shading Accent 6" w:uiPriority="99"/>
    <w:lsdException w:name="Colorful List Accent 6" w:uiPriority="99"/>
    <w:lsdException w:name="Colorful Grid Accent 6" w:uiPriority="99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Theme="minorHAnsi" w:eastAsiaTheme="minorEastAsia" w:hAnsiTheme="minorHAnsi" w:cstheme="minorBidi"/>
      <w:lang w:val="en-US"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pPr>
      <w:spacing w:beforeAutospacing="1" w:after="0" w:afterAutospacing="1"/>
    </w:pPr>
    <w:rPr>
      <w:sz w:val="24"/>
      <w:szCs w:val="24"/>
      <w:lang w:val="en-US" w:eastAsia="zh-CN"/>
    </w:rPr>
  </w:style>
  <w:style w:type="paragraph" w:customStyle="1" w:styleId="ConsPlusNormal">
    <w:name w:val="ConsPlusNormal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 w:val="22"/>
    </w:rPr>
  </w:style>
  <w:style w:type="paragraph" w:customStyle="1" w:styleId="ConsPlusTitle">
    <w:name w:val="ConsPlusTitle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 w:val="22"/>
    </w:rPr>
  </w:style>
  <w:style w:type="paragraph" w:styleId="a4">
    <w:name w:val="List Paragraph"/>
    <w:basedOn w:val="a"/>
    <w:uiPriority w:val="34"/>
    <w:qFormat/>
    <w:pPr>
      <w:ind w:left="720"/>
      <w:contextualSpacing/>
    </w:pPr>
  </w:style>
  <w:style w:type="paragraph" w:customStyle="1" w:styleId="ConsTitle">
    <w:name w:val="ConsTitle"/>
    <w:qFormat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16"/>
      <w:szCs w:val="16"/>
    </w:rPr>
  </w:style>
  <w:style w:type="paragraph" w:styleId="a5">
    <w:name w:val="Balloon Text"/>
    <w:basedOn w:val="a"/>
    <w:link w:val="a6"/>
    <w:rsid w:val="00307AC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rsid w:val="00307AC1"/>
    <w:rPr>
      <w:rFonts w:ascii="Segoe UI" w:eastAsiaTheme="minorEastAsia" w:hAnsi="Segoe UI" w:cs="Segoe UI"/>
      <w:sz w:val="18"/>
      <w:szCs w:val="18"/>
      <w:lang w:val="en-US" w:eastAsia="zh-CN"/>
    </w:rPr>
  </w:style>
  <w:style w:type="table" w:styleId="a7">
    <w:name w:val="Table Grid"/>
    <w:basedOn w:val="a1"/>
    <w:rsid w:val="00EB7F5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492</TotalTime>
  <Pages>3</Pages>
  <Words>498</Words>
  <Characters>3474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Kingsoft Corporation</dc:creator>
  <cp:lastModifiedBy>Никифорова Туйаара Васильевна</cp:lastModifiedBy>
  <cp:revision>7</cp:revision>
  <cp:lastPrinted>2022-06-03T01:53:00Z</cp:lastPrinted>
  <dcterms:created xsi:type="dcterms:W3CDTF">2022-05-26T09:25:00Z</dcterms:created>
  <dcterms:modified xsi:type="dcterms:W3CDTF">2023-04-05T07:18:00Z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1049-11.2.0.9453</vt:lpwstr>
  </property>
</Properties>
</file>